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/>
          <w:bCs/>
          <w:sz w:val="28"/>
          <w:szCs w:val="32"/>
          <w:lang w:val="en-US" w:eastAsia="zh-CN"/>
        </w:rPr>
      </w:pPr>
      <w:r>
        <w:rPr>
          <w:rFonts w:hint="eastAsia" w:eastAsia="宋体"/>
          <w:b/>
          <w:bCs/>
          <w:sz w:val="28"/>
          <w:szCs w:val="32"/>
          <w:lang w:eastAsia="zh-CN"/>
        </w:rPr>
        <w:t>附件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智慧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综合管理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平台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需求</w:t>
      </w:r>
    </w:p>
    <w:p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</w:t>
      </w:r>
      <w:r>
        <w:rPr>
          <w:rFonts w:hint="eastAsia"/>
          <w:b/>
          <w:bCs/>
          <w:sz w:val="22"/>
          <w:szCs w:val="24"/>
        </w:rPr>
        <w:t>、</w:t>
      </w:r>
      <w:r>
        <w:rPr>
          <w:b/>
          <w:bCs/>
          <w:sz w:val="22"/>
          <w:szCs w:val="24"/>
        </w:rPr>
        <w:t>印刷资料申请审批单</w:t>
      </w:r>
    </w:p>
    <w:p>
      <w:pPr>
        <w:ind w:left="210" w:leftChars="100"/>
      </w:pPr>
      <w:r>
        <w:t>A、申批流程：申请人（全校备课组）→资料内容、纸张规格、数量、→审批人（教务处</w:t>
      </w:r>
      <w:bookmarkStart w:id="0" w:name="_GoBack"/>
      <w:bookmarkEnd w:id="0"/>
      <w:r>
        <w:t>主任）→文印室执印人</w:t>
      </w:r>
    </w:p>
    <w:p>
      <w:pPr>
        <w:ind w:left="210" w:leftChars="100"/>
      </w:pPr>
      <w:r>
        <w:t>B、相关领导可根据权限划分查看相关统计报表。</w:t>
      </w:r>
      <w:r>
        <w:rPr>
          <w:rFonts w:hint="eastAsia"/>
        </w:rPr>
        <w:t>具体参照以下图片模板</w:t>
      </w:r>
      <w:r>
        <w:t>。</w:t>
      </w:r>
    </w:p>
    <w:p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drawing>
          <wp:inline distT="0" distB="0" distL="0" distR="0">
            <wp:extent cx="1500505" cy="3862705"/>
            <wp:effectExtent l="0" t="0" r="444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3" t="11538" r="14147" b="152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00861" cy="386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2</w:t>
      </w:r>
      <w:r>
        <w:rPr>
          <w:rFonts w:hint="eastAsia"/>
          <w:b/>
          <w:bCs/>
          <w:sz w:val="22"/>
          <w:szCs w:val="24"/>
        </w:rPr>
        <w:t>、</w:t>
      </w:r>
      <w:r>
        <w:rPr>
          <w:b/>
          <w:bCs/>
          <w:sz w:val="22"/>
          <w:szCs w:val="24"/>
        </w:rPr>
        <w:t>请假管理系统</w:t>
      </w:r>
    </w:p>
    <w:p>
      <w:pPr>
        <w:ind w:left="210" w:leftChars="100"/>
      </w:pPr>
      <w:r>
        <w:t>A、班主任填写→因___要求请假，从___周星期___第___节起至___周星期___第___节止。（进宿舍时间：_________离开宿舍时间：_________）</w:t>
      </w:r>
    </w:p>
    <w:p>
      <w:pPr>
        <w:ind w:left="210" w:leftChars="100"/>
      </w:pPr>
      <w:r>
        <w:rPr>
          <w:rFonts w:hint="eastAsia"/>
        </w:rPr>
        <w:t>请假人：学生名字</w:t>
      </w:r>
      <w:r>
        <w:t>___，___班，房号___，批假___人。</w:t>
      </w:r>
    </w:p>
    <w:p>
      <w:pPr>
        <w:ind w:left="210" w:leftChars="100"/>
      </w:pPr>
      <w:r>
        <w:rPr>
          <w:rFonts w:hint="eastAsia"/>
        </w:rPr>
        <w:t>填表时间：</w:t>
      </w:r>
      <w:r>
        <w:t>___年___月___日</w:t>
      </w:r>
    </w:p>
    <w:p>
      <w:pPr>
        <w:ind w:left="210" w:leftChars="100"/>
      </w:pPr>
      <w:r>
        <w:t>B、学校相关领导可根据权限划分，审批查看相关统计报表。</w:t>
      </w:r>
      <w:r>
        <w:rPr>
          <w:rFonts w:hint="eastAsia"/>
        </w:rPr>
        <w:t>具体参照以下图片模板</w:t>
      </w:r>
      <w:r>
        <w:t>。</w:t>
      </w:r>
    </w:p>
    <w:p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drawing>
          <wp:inline distT="0" distB="0" distL="0" distR="0">
            <wp:extent cx="1490980" cy="3456940"/>
            <wp:effectExtent l="762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2" t="16197" r="2910" b="1824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1323" cy="34576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2"/>
          <w:szCs w:val="24"/>
        </w:rPr>
      </w:pPr>
    </w:p>
    <w:p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</w:t>
      </w:r>
      <w:r>
        <w:rPr>
          <w:rFonts w:hint="eastAsia"/>
          <w:b/>
          <w:bCs/>
          <w:sz w:val="22"/>
          <w:szCs w:val="24"/>
        </w:rPr>
        <w:t>、</w:t>
      </w:r>
      <w:r>
        <w:rPr>
          <w:b/>
          <w:bCs/>
          <w:sz w:val="22"/>
          <w:szCs w:val="24"/>
        </w:rPr>
        <w:t>内宿生留宿登记表</w:t>
      </w:r>
    </w:p>
    <w:p>
      <w:pPr>
        <w:ind w:left="210" w:leftChars="100"/>
      </w:pPr>
      <w:r>
        <w:t>A、班主任填写→第___周___年___月___日 房号___姓名___ 提交登记</w:t>
      </w:r>
    </w:p>
    <w:p>
      <w:pPr>
        <w:ind w:left="210" w:leftChars="100"/>
      </w:pPr>
      <w:r>
        <w:t>B、学校领导可根据权限划分进行统计查看相关报表。</w:t>
      </w:r>
      <w:r>
        <w:rPr>
          <w:rFonts w:hint="eastAsia"/>
        </w:rPr>
        <w:t>具体参照以下图片模板</w:t>
      </w:r>
      <w:r>
        <w:t>。</w:t>
      </w:r>
    </w:p>
    <w:p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drawing>
          <wp:inline distT="0" distB="0" distL="0" distR="0">
            <wp:extent cx="2028190" cy="2235835"/>
            <wp:effectExtent l="0" t="8573" r="1588" b="1587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2" t="18764" r="527" b="2373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35182" cy="22438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2"/>
          <w:szCs w:val="24"/>
        </w:rPr>
      </w:pPr>
    </w:p>
    <w:p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</w:t>
      </w:r>
      <w:r>
        <w:rPr>
          <w:rFonts w:hint="eastAsia"/>
          <w:b/>
          <w:bCs/>
          <w:sz w:val="22"/>
          <w:szCs w:val="24"/>
        </w:rPr>
        <w:t>、</w:t>
      </w:r>
      <w:r>
        <w:rPr>
          <w:b/>
          <w:bCs/>
          <w:sz w:val="22"/>
          <w:szCs w:val="24"/>
        </w:rPr>
        <w:t>晨午检登记表</w:t>
      </w:r>
    </w:p>
    <w:p>
      <w:pPr>
        <w:ind w:left="420"/>
      </w:pPr>
      <w:r>
        <w:t>A</w:t>
      </w:r>
      <w:r>
        <w:rPr>
          <w:rFonts w:hint="eastAsia"/>
        </w:rPr>
        <w:t>、内容：姓名</w:t>
      </w:r>
      <w:r>
        <w:t>___，班级___，年龄___，性别___，症状___，病因___，发病时间___，停课时间（上午、下午），住宿（是、否），就餐（校内、校外），是否就诊</w:t>
      </w:r>
      <w:r>
        <w:rPr>
          <w:rFonts w:hint="eastAsia"/>
        </w:rPr>
        <w:t>等，具体参照以下图片模板</w:t>
      </w:r>
      <w:r>
        <w:t>。</w:t>
      </w:r>
    </w:p>
    <w:p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drawing>
          <wp:inline distT="0" distB="0" distL="0" distR="0">
            <wp:extent cx="4282440" cy="2966720"/>
            <wp:effectExtent l="0" t="0" r="381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8" r="10136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2966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>B</w:t>
      </w:r>
      <w:r>
        <w:rPr>
          <w:rFonts w:hint="eastAsia"/>
          <w:sz w:val="22"/>
          <w:szCs w:val="24"/>
        </w:rPr>
        <w:t>、</w:t>
      </w:r>
      <w:r>
        <w:t>学校领导可根据权限划分进行统计查看相关报表。</w:t>
      </w:r>
    </w:p>
    <w:p>
      <w:pPr>
        <w:rPr>
          <w:b/>
          <w:bCs/>
          <w:sz w:val="22"/>
          <w:szCs w:val="24"/>
        </w:rPr>
      </w:pPr>
    </w:p>
    <w:p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5</w:t>
      </w:r>
      <w:r>
        <w:rPr>
          <w:rFonts w:hint="eastAsia"/>
          <w:b/>
          <w:bCs/>
          <w:sz w:val="22"/>
          <w:szCs w:val="24"/>
        </w:rPr>
        <w:t>、</w:t>
      </w:r>
      <w:r>
        <w:rPr>
          <w:b/>
          <w:bCs/>
          <w:sz w:val="22"/>
          <w:szCs w:val="24"/>
        </w:rPr>
        <w:t>支持与现有智慧校园系统、后勤报修管理系统对接，形成一师一帐号的统一管理平台。</w:t>
      </w:r>
    </w:p>
    <w:p>
      <w:pPr>
        <w:rPr>
          <w:b/>
          <w:bCs/>
          <w:sz w:val="22"/>
          <w:szCs w:val="24"/>
        </w:rPr>
      </w:pPr>
    </w:p>
    <w:p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6</w:t>
      </w:r>
      <w:r>
        <w:rPr>
          <w:rFonts w:hint="eastAsia"/>
          <w:b/>
          <w:bCs/>
          <w:sz w:val="22"/>
          <w:szCs w:val="24"/>
        </w:rPr>
        <w:t>、</w:t>
      </w:r>
      <w:r>
        <w:rPr>
          <w:b/>
          <w:bCs/>
          <w:sz w:val="22"/>
          <w:szCs w:val="24"/>
        </w:rPr>
        <w:t>以上功能需通过微信公众号实现。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A"/>
    <w:rsid w:val="001A0B5A"/>
    <w:rsid w:val="001F3943"/>
    <w:rsid w:val="00247080"/>
    <w:rsid w:val="003332D9"/>
    <w:rsid w:val="004E44E9"/>
    <w:rsid w:val="00556865"/>
    <w:rsid w:val="006676E4"/>
    <w:rsid w:val="00693FDF"/>
    <w:rsid w:val="006F2893"/>
    <w:rsid w:val="007532A8"/>
    <w:rsid w:val="00795F01"/>
    <w:rsid w:val="00932B3C"/>
    <w:rsid w:val="00AC0406"/>
    <w:rsid w:val="00B649C6"/>
    <w:rsid w:val="00BF5C6B"/>
    <w:rsid w:val="00F41976"/>
    <w:rsid w:val="00FA30E2"/>
    <w:rsid w:val="00FD6F18"/>
    <w:rsid w:val="20152D62"/>
    <w:rsid w:val="4D7E6531"/>
    <w:rsid w:val="51C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492</Characters>
  <Lines>4</Lines>
  <Paragraphs>1</Paragraphs>
  <TotalTime>2</TotalTime>
  <ScaleCrop>false</ScaleCrop>
  <LinksUpToDate>false</LinksUpToDate>
  <CharactersWithSpaces>577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2019-07-20T08:54:00Z</dcterms:created>
  <dc:creator>业 林</dc:creator>
  <cp:lastModifiedBy>刘老三</cp:lastModifiedBy>
  <cp:lastPrinted>2019-07-26T09:10:00Z</cp:lastPrinted>
  <dcterms:modified xsi:type="dcterms:W3CDTF">2019-08-09T00:15:44Z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