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D0" w:rsidRPr="00CB66D0" w:rsidRDefault="00DF0CE9" w:rsidP="00CB66D0">
      <w:pPr>
        <w:spacing w:line="560" w:lineRule="exact"/>
        <w:jc w:val="center"/>
        <w:rPr>
          <w:rFonts w:ascii="宋体" w:hAnsi="宋体"/>
          <w:b/>
          <w:sz w:val="32"/>
          <w:szCs w:val="32"/>
        </w:rPr>
      </w:pPr>
      <w:r>
        <w:rPr>
          <w:rFonts w:ascii="宋体" w:hAnsi="宋体" w:hint="eastAsia"/>
          <w:b/>
          <w:sz w:val="32"/>
          <w:szCs w:val="32"/>
        </w:rPr>
        <w:t>丙村水电站船闸液压控制系统改造项目</w:t>
      </w:r>
      <w:r w:rsidR="00CB66D0" w:rsidRPr="00CB66D0">
        <w:rPr>
          <w:rFonts w:ascii="宋体" w:hAnsi="宋体" w:hint="eastAsia"/>
          <w:b/>
          <w:sz w:val="32"/>
          <w:szCs w:val="32"/>
        </w:rPr>
        <w:t>邀请招标方案及定标方法</w:t>
      </w:r>
    </w:p>
    <w:p w:rsidR="005730E6" w:rsidRDefault="00467C4C">
      <w:pPr>
        <w:spacing w:line="560" w:lineRule="exact"/>
        <w:rPr>
          <w:b/>
          <w:sz w:val="28"/>
          <w:szCs w:val="28"/>
        </w:rPr>
      </w:pPr>
      <w:r>
        <w:rPr>
          <w:rFonts w:hint="eastAsia"/>
          <w:b/>
          <w:sz w:val="28"/>
          <w:szCs w:val="28"/>
        </w:rPr>
        <w:t>一、投标人资格：</w:t>
      </w:r>
    </w:p>
    <w:p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rsidR="005730E6" w:rsidRDefault="00467C4C">
      <w:pPr>
        <w:spacing w:line="560" w:lineRule="exact"/>
        <w:ind w:firstLineChars="200" w:firstLine="560"/>
        <w:rPr>
          <w:rFonts w:ascii="宋体" w:hAnsi="宋体"/>
          <w:sz w:val="28"/>
          <w:szCs w:val="28"/>
        </w:rPr>
      </w:pPr>
      <w:r>
        <w:rPr>
          <w:rFonts w:ascii="宋体" w:hAnsi="宋体"/>
          <w:sz w:val="28"/>
          <w:szCs w:val="28"/>
        </w:rPr>
        <w:t>2、</w:t>
      </w:r>
      <w:r w:rsidR="005C2CED">
        <w:rPr>
          <w:rFonts w:ascii="宋体" w:hAnsi="宋体" w:hint="eastAsia"/>
          <w:sz w:val="28"/>
          <w:szCs w:val="28"/>
        </w:rPr>
        <w:t>投标人</w:t>
      </w:r>
      <w:r w:rsidR="00DF0CE9">
        <w:rPr>
          <w:rFonts w:hint="eastAsia"/>
          <w:sz w:val="28"/>
          <w:szCs w:val="28"/>
        </w:rPr>
        <w:t>起重设备或工程机械设备等安装、维修的经营范围和维修能力</w:t>
      </w:r>
      <w:r w:rsidR="00282E47">
        <w:rPr>
          <w:rFonts w:ascii="宋体" w:hAnsi="宋体" w:hint="eastAsia"/>
          <w:sz w:val="28"/>
          <w:szCs w:val="28"/>
        </w:rPr>
        <w:t>；</w:t>
      </w:r>
    </w:p>
    <w:p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5730E6" w:rsidRDefault="00467C4C">
      <w:pPr>
        <w:spacing w:line="560" w:lineRule="exact"/>
        <w:rPr>
          <w:b/>
          <w:sz w:val="28"/>
          <w:szCs w:val="28"/>
        </w:rPr>
      </w:pPr>
      <w:r>
        <w:rPr>
          <w:rFonts w:hint="eastAsia"/>
          <w:b/>
          <w:sz w:val="28"/>
          <w:szCs w:val="28"/>
        </w:rPr>
        <w:t>二、投标人须知：</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、投标报名：投标单位需提供营业执照、法人身份证明书、法人授权书、资质证书（如有）等证明资料的复印件，并加盖公章在2021年</w:t>
      </w:r>
      <w:r w:rsidR="006134AF">
        <w:rPr>
          <w:rFonts w:ascii="宋体" w:hAnsi="宋体" w:hint="eastAsia"/>
          <w:sz w:val="28"/>
          <w:szCs w:val="28"/>
        </w:rPr>
        <w:t>7</w:t>
      </w:r>
      <w:r>
        <w:rPr>
          <w:rFonts w:ascii="宋体" w:hAnsi="宋体" w:hint="eastAsia"/>
          <w:sz w:val="28"/>
          <w:szCs w:val="28"/>
        </w:rPr>
        <w:t>月</w:t>
      </w:r>
      <w:r w:rsidR="00BD2776">
        <w:rPr>
          <w:rFonts w:ascii="宋体" w:hAnsi="宋体" w:hint="eastAsia"/>
          <w:sz w:val="28"/>
          <w:szCs w:val="28"/>
        </w:rPr>
        <w:t>2</w:t>
      </w:r>
      <w:r w:rsidR="001A5252">
        <w:rPr>
          <w:rFonts w:ascii="宋体" w:hAnsi="宋体" w:hint="eastAsia"/>
          <w:sz w:val="28"/>
          <w:szCs w:val="28"/>
        </w:rPr>
        <w:t>9</w:t>
      </w:r>
      <w:r>
        <w:rPr>
          <w:rFonts w:ascii="宋体" w:hAnsi="宋体" w:hint="eastAsia"/>
          <w:sz w:val="28"/>
          <w:szCs w:val="28"/>
        </w:rPr>
        <w:t>日10：00前到现场报名，也可将报名资料即营业执照复印件、法人身份证复印件、法人授权书、</w:t>
      </w:r>
      <w:r w:rsidR="004E604D">
        <w:rPr>
          <w:rFonts w:ascii="宋体" w:hAnsi="宋体" w:hint="eastAsia"/>
          <w:sz w:val="28"/>
          <w:szCs w:val="28"/>
        </w:rPr>
        <w:t>联系方式、</w:t>
      </w:r>
      <w:r>
        <w:rPr>
          <w:rFonts w:ascii="宋体" w:hAnsi="宋体" w:hint="eastAsia"/>
          <w:sz w:val="28"/>
          <w:szCs w:val="28"/>
        </w:rPr>
        <w:t>资质证书（如有）加盖公章后在2021年</w:t>
      </w:r>
      <w:r w:rsidR="006134AF">
        <w:rPr>
          <w:rFonts w:ascii="宋体" w:hAnsi="宋体" w:hint="eastAsia"/>
          <w:sz w:val="28"/>
          <w:szCs w:val="28"/>
        </w:rPr>
        <w:t>7</w:t>
      </w:r>
      <w:r>
        <w:rPr>
          <w:rFonts w:ascii="宋体" w:hAnsi="宋体" w:hint="eastAsia"/>
          <w:sz w:val="28"/>
          <w:szCs w:val="28"/>
        </w:rPr>
        <w:t>月</w:t>
      </w:r>
      <w:r w:rsidR="002E3902">
        <w:rPr>
          <w:rFonts w:ascii="宋体" w:hAnsi="宋体" w:hint="eastAsia"/>
          <w:sz w:val="28"/>
          <w:szCs w:val="28"/>
        </w:rPr>
        <w:t>2</w:t>
      </w:r>
      <w:r w:rsidR="001A5252">
        <w:rPr>
          <w:rFonts w:ascii="宋体" w:hAnsi="宋体" w:hint="eastAsia"/>
          <w:sz w:val="28"/>
          <w:szCs w:val="28"/>
        </w:rPr>
        <w:t>8</w:t>
      </w:r>
      <w:r>
        <w:rPr>
          <w:rFonts w:ascii="宋体" w:hAnsi="宋体" w:hint="eastAsia"/>
          <w:sz w:val="28"/>
          <w:szCs w:val="28"/>
        </w:rPr>
        <w:t>日17:00前将扫描件发至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w:t>
      </w:r>
      <w:r w:rsidR="002D22A4">
        <w:rPr>
          <w:rFonts w:ascii="宋体" w:hAnsi="宋体" w:hint="eastAsia"/>
          <w:sz w:val="28"/>
          <w:szCs w:val="28"/>
        </w:rPr>
        <w:t>标公司保证金转为履约保证金；未中标的投标人，待开标会结束后退还；</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sz w:val="28"/>
          <w:szCs w:val="28"/>
        </w:rPr>
        <w:t>202</w:t>
      </w:r>
      <w:r>
        <w:rPr>
          <w:rFonts w:ascii="宋体" w:hAnsi="宋体" w:hint="eastAsia"/>
          <w:sz w:val="28"/>
          <w:szCs w:val="28"/>
        </w:rPr>
        <w:t>1年</w:t>
      </w:r>
      <w:r w:rsidR="006134AF">
        <w:rPr>
          <w:rFonts w:ascii="宋体" w:hAnsi="宋体" w:hint="eastAsia"/>
          <w:sz w:val="28"/>
          <w:szCs w:val="28"/>
        </w:rPr>
        <w:t>7</w:t>
      </w:r>
      <w:r>
        <w:rPr>
          <w:rFonts w:ascii="宋体" w:hAnsi="宋体" w:hint="eastAsia"/>
          <w:sz w:val="28"/>
          <w:szCs w:val="28"/>
        </w:rPr>
        <w:t>月</w:t>
      </w:r>
      <w:r w:rsidR="00BD2776">
        <w:rPr>
          <w:rFonts w:ascii="宋体" w:hAnsi="宋体" w:hint="eastAsia"/>
          <w:sz w:val="28"/>
          <w:szCs w:val="28"/>
        </w:rPr>
        <w:t>2</w:t>
      </w:r>
      <w:r w:rsidR="001A5252">
        <w:rPr>
          <w:rFonts w:ascii="宋体" w:hAnsi="宋体" w:hint="eastAsia"/>
          <w:sz w:val="28"/>
          <w:szCs w:val="28"/>
        </w:rPr>
        <w:t>9</w:t>
      </w:r>
      <w:r>
        <w:rPr>
          <w:rFonts w:ascii="宋体" w:hAnsi="宋体" w:hint="eastAsia"/>
          <w:sz w:val="28"/>
          <w:szCs w:val="28"/>
        </w:rPr>
        <w:t>日上午10：00在广东梅雁吉祥水电股份有限公司一楼小会议室；</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DF0CE9">
        <w:rPr>
          <w:rFonts w:ascii="宋体" w:hAnsi="宋体" w:hint="eastAsia"/>
          <w:sz w:val="28"/>
          <w:szCs w:val="28"/>
        </w:rPr>
        <w:t>丙村水电站船闸液压控制系统改造项目</w:t>
      </w:r>
      <w:r>
        <w:rPr>
          <w:rFonts w:ascii="宋体" w:hAnsi="宋体" w:hint="eastAsia"/>
          <w:sz w:val="28"/>
          <w:szCs w:val="28"/>
        </w:rPr>
        <w:t>需求》完成本项目；</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DF0CE9">
        <w:rPr>
          <w:rFonts w:ascii="宋体" w:hAnsi="宋体" w:hint="eastAsia"/>
          <w:sz w:val="28"/>
          <w:szCs w:val="28"/>
        </w:rPr>
        <w:t>丙村水电站船闸液压控制系统改造项目</w:t>
      </w:r>
      <w:r>
        <w:rPr>
          <w:rFonts w:ascii="宋体" w:hAnsi="宋体" w:hint="eastAsia"/>
          <w:sz w:val="28"/>
          <w:szCs w:val="28"/>
        </w:rPr>
        <w:t>报价表》填报，投标总价的最高限价为￥</w:t>
      </w:r>
      <w:r w:rsidR="002E3902">
        <w:rPr>
          <w:rFonts w:ascii="宋体" w:hAnsi="宋体" w:hint="eastAsia"/>
          <w:sz w:val="28"/>
          <w:szCs w:val="28"/>
        </w:rPr>
        <w:t>2</w:t>
      </w:r>
      <w:r w:rsidR="00DF0CE9">
        <w:rPr>
          <w:rFonts w:ascii="宋体" w:hAnsi="宋体" w:hint="eastAsia"/>
          <w:sz w:val="28"/>
          <w:szCs w:val="28"/>
        </w:rPr>
        <w:t>4</w:t>
      </w:r>
      <w:r>
        <w:rPr>
          <w:rFonts w:ascii="宋体" w:hAnsi="宋体" w:hint="eastAsia"/>
          <w:sz w:val="28"/>
          <w:szCs w:val="28"/>
        </w:rPr>
        <w:t>万元（不含税），投标总价（不含税）低于最高限价方为有效报价；</w:t>
      </w:r>
    </w:p>
    <w:p w:rsidR="005730E6" w:rsidRDefault="00467C4C" w:rsidP="00C41244">
      <w:pPr>
        <w:spacing w:line="50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的报价表（须填写《投标报价表》和《报价明细表》）填报好后，用信封密封并加盖公章后交送招标工作人员；</w:t>
      </w:r>
    </w:p>
    <w:p w:rsidR="005730E6" w:rsidRDefault="00467C4C" w:rsidP="00C41244">
      <w:pPr>
        <w:spacing w:line="50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w:t>
      </w:r>
      <w:r w:rsidR="00282E47">
        <w:rPr>
          <w:rFonts w:ascii="宋体" w:hAnsi="宋体" w:hint="eastAsia"/>
          <w:sz w:val="28"/>
          <w:szCs w:val="28"/>
        </w:rPr>
        <w:t>三</w:t>
      </w:r>
      <w:r w:rsidR="00C137EE">
        <w:rPr>
          <w:rFonts w:ascii="宋体" w:hAnsi="宋体" w:hint="eastAsia"/>
          <w:sz w:val="28"/>
          <w:szCs w:val="28"/>
        </w:rPr>
        <w:t>，如不提供</w:t>
      </w:r>
      <w:r w:rsidR="00C137EE">
        <w:rPr>
          <w:rFonts w:ascii="宋体" w:hAnsi="宋体" w:hint="eastAsia"/>
          <w:sz w:val="28"/>
          <w:szCs w:val="28"/>
        </w:rPr>
        <w:lastRenderedPageBreak/>
        <w:t>则作无效标处理</w:t>
      </w:r>
      <w:r>
        <w:rPr>
          <w:rFonts w:ascii="宋体" w:hAnsi="宋体" w:hint="eastAsia"/>
          <w:sz w:val="28"/>
          <w:szCs w:val="28"/>
        </w:rPr>
        <w:t>）</w:t>
      </w:r>
      <w:r w:rsidR="00D8792F">
        <w:rPr>
          <w:rFonts w:ascii="宋体" w:hAnsi="宋体" w:hint="eastAsia"/>
          <w:sz w:val="28"/>
          <w:szCs w:val="28"/>
        </w:rPr>
        <w:t>；</w:t>
      </w:r>
    </w:p>
    <w:p w:rsidR="00DC6DB2" w:rsidRPr="00DC6DB2" w:rsidRDefault="00DC6DB2" w:rsidP="00DC6DB2">
      <w:pPr>
        <w:spacing w:line="500" w:lineRule="exact"/>
        <w:ind w:firstLineChars="200" w:firstLine="560"/>
        <w:rPr>
          <w:rFonts w:ascii="宋体" w:hAnsi="宋体"/>
          <w:sz w:val="28"/>
          <w:szCs w:val="28"/>
        </w:rPr>
      </w:pPr>
      <w:r>
        <w:rPr>
          <w:rFonts w:ascii="宋体" w:hAnsi="宋体" w:hint="eastAsia"/>
          <w:sz w:val="28"/>
          <w:szCs w:val="28"/>
        </w:rPr>
        <w:t>8、投标人参加开标会议时应出示健康码显示结果为绿码</w:t>
      </w:r>
      <w:r w:rsidR="00AE2807">
        <w:rPr>
          <w:rFonts w:ascii="宋体" w:hAnsi="宋体" w:hint="eastAsia"/>
          <w:sz w:val="28"/>
          <w:szCs w:val="28"/>
        </w:rPr>
        <w:t>，同时派往施工现</w:t>
      </w:r>
      <w:r w:rsidR="00A32613">
        <w:rPr>
          <w:rFonts w:ascii="宋体" w:hAnsi="宋体" w:hint="eastAsia"/>
          <w:sz w:val="28"/>
          <w:szCs w:val="28"/>
        </w:rPr>
        <w:t>场</w:t>
      </w:r>
      <w:r w:rsidR="00AE2807">
        <w:rPr>
          <w:rFonts w:ascii="宋体" w:hAnsi="宋体" w:hint="eastAsia"/>
          <w:sz w:val="28"/>
          <w:szCs w:val="28"/>
        </w:rPr>
        <w:t>的工人也需在进场时也需出示健康码显示结果为绿码</w:t>
      </w:r>
      <w:r>
        <w:rPr>
          <w:rFonts w:ascii="宋体" w:hAnsi="宋体" w:hint="eastAsia"/>
          <w:sz w:val="28"/>
          <w:szCs w:val="28"/>
        </w:rPr>
        <w:t>。</w:t>
      </w:r>
    </w:p>
    <w:p w:rsidR="005730E6" w:rsidRDefault="00467C4C">
      <w:pPr>
        <w:spacing w:line="560" w:lineRule="exact"/>
        <w:rPr>
          <w:b/>
          <w:sz w:val="28"/>
          <w:szCs w:val="28"/>
        </w:rPr>
      </w:pPr>
      <w:r>
        <w:rPr>
          <w:rFonts w:hint="eastAsia"/>
          <w:b/>
          <w:sz w:val="28"/>
          <w:szCs w:val="28"/>
        </w:rPr>
        <w:t>三、评审及定标方法：</w:t>
      </w:r>
    </w:p>
    <w:p w:rsidR="005730E6" w:rsidRDefault="00467C4C" w:rsidP="00C41244">
      <w:pPr>
        <w:spacing w:line="500" w:lineRule="exact"/>
        <w:ind w:firstLineChars="200" w:firstLine="560"/>
        <w:rPr>
          <w:rFonts w:ascii="宋体" w:hAnsi="宋体"/>
          <w:sz w:val="28"/>
          <w:szCs w:val="28"/>
        </w:rPr>
      </w:pPr>
      <w:r>
        <w:rPr>
          <w:rFonts w:ascii="宋体" w:hAnsi="宋体" w:hint="eastAsia"/>
          <w:sz w:val="28"/>
          <w:szCs w:val="28"/>
        </w:rPr>
        <w:t>本次邀请招标采用最低评标价法，投标人按照附表</w:t>
      </w:r>
      <w:r w:rsidR="00282E47">
        <w:rPr>
          <w:rFonts w:ascii="宋体" w:hAnsi="宋体" w:hint="eastAsia"/>
          <w:sz w:val="28"/>
          <w:szCs w:val="28"/>
        </w:rPr>
        <w:t>二</w:t>
      </w:r>
      <w:r>
        <w:rPr>
          <w:rFonts w:ascii="宋体" w:hAnsi="宋体" w:hint="eastAsia"/>
          <w:sz w:val="28"/>
          <w:szCs w:val="28"/>
        </w:rPr>
        <w:t>《</w:t>
      </w:r>
      <w:r w:rsidR="00DF0CE9">
        <w:rPr>
          <w:rFonts w:ascii="宋体" w:hAnsi="宋体" w:hint="eastAsia"/>
          <w:sz w:val="28"/>
          <w:szCs w:val="28"/>
        </w:rPr>
        <w:t>丙村水电站船闸液压控制系统改造项目</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r w:rsidR="00C137EE">
        <w:rPr>
          <w:rFonts w:ascii="宋体" w:hAnsi="宋体" w:hint="eastAsia"/>
          <w:sz w:val="28"/>
          <w:szCs w:val="28"/>
        </w:rPr>
        <w:t>，如出现最低价投标人废标情况，则中标候选人顺延</w:t>
      </w:r>
      <w:r>
        <w:rPr>
          <w:rFonts w:ascii="宋体" w:hAnsi="宋体" w:hint="eastAsia"/>
          <w:sz w:val="28"/>
          <w:szCs w:val="28"/>
        </w:rPr>
        <w:t>。</w:t>
      </w:r>
    </w:p>
    <w:p w:rsidR="005730E6" w:rsidRDefault="00467C4C">
      <w:pPr>
        <w:spacing w:line="560" w:lineRule="exact"/>
        <w:rPr>
          <w:rFonts w:ascii="宋体"/>
          <w:b/>
          <w:sz w:val="28"/>
          <w:szCs w:val="28"/>
        </w:rPr>
      </w:pPr>
      <w:r>
        <w:rPr>
          <w:rFonts w:ascii="宋体" w:hAnsi="宋体" w:hint="eastAsia"/>
          <w:b/>
          <w:sz w:val="28"/>
          <w:szCs w:val="28"/>
        </w:rPr>
        <w:t>四、合同签订及工期：</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503773">
        <w:rPr>
          <w:rFonts w:ascii="宋体" w:hAnsi="宋体" w:hint="eastAsia"/>
          <w:sz w:val="28"/>
          <w:szCs w:val="28"/>
        </w:rPr>
        <w:t>60</w:t>
      </w:r>
      <w:r w:rsidR="00DF0CE9">
        <w:rPr>
          <w:rFonts w:ascii="宋体" w:hAnsi="宋体" w:hint="eastAsia"/>
          <w:sz w:val="28"/>
          <w:szCs w:val="28"/>
        </w:rPr>
        <w:t>天内改造</w:t>
      </w:r>
      <w:r w:rsidR="00282E47">
        <w:rPr>
          <w:rFonts w:ascii="宋体" w:hAnsi="宋体" w:hint="eastAsia"/>
          <w:sz w:val="28"/>
          <w:szCs w:val="28"/>
        </w:rPr>
        <w:t>施工</w:t>
      </w:r>
      <w:r>
        <w:rPr>
          <w:rFonts w:ascii="宋体" w:hAnsi="宋体" w:hint="eastAsia"/>
          <w:sz w:val="28"/>
          <w:szCs w:val="28"/>
        </w:rPr>
        <w:t>完毕。</w:t>
      </w:r>
    </w:p>
    <w:p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rsidR="005730E6" w:rsidRDefault="00467C4C" w:rsidP="00C41244">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730E6" w:rsidRDefault="00467C4C" w:rsidP="00C41244">
      <w:pPr>
        <w:spacing w:line="500" w:lineRule="exact"/>
        <w:ind w:firstLineChars="200" w:firstLine="560"/>
        <w:jc w:val="left"/>
        <w:rPr>
          <w:rFonts w:ascii="宋体"/>
          <w:sz w:val="28"/>
          <w:szCs w:val="28"/>
        </w:rPr>
      </w:pPr>
      <w:r>
        <w:rPr>
          <w:rFonts w:ascii="宋体" w:hAnsi="宋体"/>
          <w:sz w:val="28"/>
          <w:szCs w:val="28"/>
        </w:rPr>
        <w:t>2、</w:t>
      </w:r>
      <w:r w:rsidR="00DF0CE9">
        <w:rPr>
          <w:rFonts w:ascii="宋体" w:hAnsi="宋体" w:hint="eastAsia"/>
          <w:sz w:val="28"/>
          <w:szCs w:val="28"/>
        </w:rPr>
        <w:t>改造</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5730E6" w:rsidRPr="00B04CB2" w:rsidRDefault="00467C4C" w:rsidP="00C41244">
      <w:pPr>
        <w:spacing w:line="500" w:lineRule="exact"/>
        <w:ind w:firstLineChars="200" w:firstLine="560"/>
        <w:jc w:val="left"/>
        <w:rPr>
          <w:rFonts w:ascii="宋体" w:hAnsi="宋体"/>
          <w:sz w:val="28"/>
          <w:szCs w:val="28"/>
        </w:rPr>
      </w:pPr>
      <w:r>
        <w:rPr>
          <w:rFonts w:ascii="宋体" w:hAnsi="宋体"/>
          <w:sz w:val="28"/>
          <w:szCs w:val="28"/>
        </w:rPr>
        <w:t>3、</w:t>
      </w:r>
      <w:r w:rsidR="00A36E85">
        <w:rPr>
          <w:rFonts w:ascii="宋体" w:hAnsi="宋体" w:hint="eastAsia"/>
          <w:sz w:val="28"/>
          <w:szCs w:val="28"/>
        </w:rPr>
        <w:t>工程</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rsidR="00C41244" w:rsidRDefault="00467C4C">
      <w:pPr>
        <w:spacing w:line="560" w:lineRule="exact"/>
        <w:jc w:val="center"/>
        <w:rPr>
          <w:sz w:val="28"/>
          <w:szCs w:val="28"/>
        </w:rPr>
      </w:pPr>
      <w:r>
        <w:rPr>
          <w:sz w:val="28"/>
          <w:szCs w:val="28"/>
        </w:rPr>
        <w:t xml:space="preserve">                                               </w:t>
      </w:r>
    </w:p>
    <w:p w:rsidR="00C41244" w:rsidRPr="00DF0CE9" w:rsidRDefault="00DF0CE9" w:rsidP="00C41244">
      <w:pPr>
        <w:spacing w:line="560" w:lineRule="exact"/>
        <w:jc w:val="right"/>
        <w:rPr>
          <w:rFonts w:ascii="宋体" w:hAnsi="宋体"/>
          <w:sz w:val="28"/>
          <w:szCs w:val="28"/>
        </w:rPr>
      </w:pPr>
      <w:r w:rsidRPr="00DF0CE9">
        <w:rPr>
          <w:rFonts w:ascii="宋体" w:hAnsi="宋体" w:hint="eastAsia"/>
          <w:sz w:val="28"/>
          <w:szCs w:val="28"/>
        </w:rPr>
        <w:t>梅州丙村水电有限公司</w:t>
      </w:r>
    </w:p>
    <w:p w:rsidR="005730E6" w:rsidRDefault="00467C4C" w:rsidP="00DF0CE9">
      <w:pPr>
        <w:spacing w:line="560" w:lineRule="exact"/>
        <w:ind w:right="280"/>
        <w:jc w:val="right"/>
        <w:rPr>
          <w:sz w:val="28"/>
          <w:szCs w:val="28"/>
        </w:rPr>
      </w:pPr>
      <w:r>
        <w:rPr>
          <w:rFonts w:ascii="宋体" w:hAnsi="宋体"/>
          <w:sz w:val="28"/>
          <w:szCs w:val="28"/>
        </w:rPr>
        <w:t>202</w:t>
      </w:r>
      <w:r>
        <w:rPr>
          <w:rFonts w:ascii="宋体" w:hAnsi="宋体" w:hint="eastAsia"/>
          <w:sz w:val="28"/>
          <w:szCs w:val="28"/>
        </w:rPr>
        <w:t>1年</w:t>
      </w:r>
      <w:r w:rsidR="002E3902">
        <w:rPr>
          <w:rFonts w:ascii="宋体" w:hAnsi="宋体" w:hint="eastAsia"/>
          <w:sz w:val="28"/>
          <w:szCs w:val="28"/>
        </w:rPr>
        <w:t>7</w:t>
      </w:r>
      <w:r>
        <w:rPr>
          <w:rFonts w:ascii="宋体" w:hAnsi="宋体" w:hint="eastAsia"/>
          <w:sz w:val="28"/>
          <w:szCs w:val="28"/>
        </w:rPr>
        <w:t>月</w:t>
      </w:r>
      <w:r w:rsidR="001A5252">
        <w:rPr>
          <w:rFonts w:ascii="宋体" w:hAnsi="宋体" w:hint="eastAsia"/>
          <w:sz w:val="28"/>
          <w:szCs w:val="28"/>
        </w:rPr>
        <w:t>21</w:t>
      </w:r>
      <w:r>
        <w:rPr>
          <w:rFonts w:ascii="宋体" w:hAnsi="宋体" w:hint="eastAsia"/>
          <w:sz w:val="28"/>
          <w:szCs w:val="28"/>
        </w:rPr>
        <w:t>日</w:t>
      </w:r>
      <w:r>
        <w:rPr>
          <w:sz w:val="28"/>
          <w:szCs w:val="28"/>
        </w:rPr>
        <w:t xml:space="preserve"> </w:t>
      </w:r>
    </w:p>
    <w:p w:rsidR="00C41244" w:rsidRDefault="00C41244" w:rsidP="00C41244">
      <w:pPr>
        <w:spacing w:line="560" w:lineRule="exact"/>
        <w:rPr>
          <w:sz w:val="28"/>
          <w:szCs w:val="28"/>
        </w:rPr>
      </w:pPr>
    </w:p>
    <w:p w:rsidR="00C41244" w:rsidRDefault="00C41244" w:rsidP="00C41244">
      <w:pPr>
        <w:spacing w:line="560" w:lineRule="exact"/>
        <w:rPr>
          <w:rFonts w:ascii="宋体"/>
          <w:sz w:val="28"/>
          <w:szCs w:val="28"/>
        </w:rPr>
      </w:pPr>
    </w:p>
    <w:p w:rsidR="002E3902" w:rsidRDefault="002E3902" w:rsidP="00C41244">
      <w:pPr>
        <w:spacing w:line="560" w:lineRule="exact"/>
        <w:rPr>
          <w:rFonts w:ascii="宋体"/>
          <w:sz w:val="28"/>
          <w:szCs w:val="28"/>
        </w:rPr>
      </w:pPr>
    </w:p>
    <w:p w:rsidR="00DF0CE9" w:rsidRDefault="00DF0CE9" w:rsidP="00C41244">
      <w:pPr>
        <w:spacing w:line="560" w:lineRule="exact"/>
        <w:rPr>
          <w:rFonts w:ascii="宋体"/>
          <w:sz w:val="28"/>
          <w:szCs w:val="28"/>
        </w:rPr>
      </w:pPr>
      <w:bookmarkStart w:id="0" w:name="_GoBack"/>
      <w:bookmarkEnd w:id="0"/>
    </w:p>
    <w:p w:rsidR="005730E6" w:rsidRDefault="00467C4C">
      <w:pPr>
        <w:rPr>
          <w:b/>
          <w:sz w:val="30"/>
          <w:szCs w:val="30"/>
        </w:rPr>
      </w:pPr>
      <w:r>
        <w:rPr>
          <w:rFonts w:hint="eastAsia"/>
          <w:b/>
          <w:sz w:val="30"/>
          <w:szCs w:val="30"/>
        </w:rPr>
        <w:lastRenderedPageBreak/>
        <w:t>附表一：</w:t>
      </w:r>
      <w:r w:rsidR="00DF0CE9">
        <w:rPr>
          <w:rFonts w:hint="eastAsia"/>
          <w:b/>
          <w:sz w:val="30"/>
          <w:szCs w:val="30"/>
        </w:rPr>
        <w:t>丙村水电站船闸液压控制系统改造项目</w:t>
      </w:r>
      <w:r>
        <w:rPr>
          <w:rFonts w:hint="eastAsia"/>
          <w:b/>
          <w:sz w:val="30"/>
          <w:szCs w:val="30"/>
        </w:rPr>
        <w:t>需求：</w:t>
      </w:r>
    </w:p>
    <w:p w:rsidR="005730E6" w:rsidRDefault="002E3902">
      <w:pPr>
        <w:spacing w:line="360" w:lineRule="auto"/>
        <w:rPr>
          <w:rFonts w:ascii="宋体" w:hAnsi="宋体"/>
          <w:b/>
          <w:sz w:val="24"/>
          <w:szCs w:val="24"/>
        </w:rPr>
      </w:pPr>
      <w:r>
        <w:rPr>
          <w:rFonts w:ascii="宋体" w:hAnsi="宋体" w:hint="eastAsia"/>
          <w:b/>
          <w:sz w:val="24"/>
          <w:szCs w:val="24"/>
        </w:rPr>
        <w:t>一、项目</w:t>
      </w:r>
      <w:r w:rsidR="00DF0CE9">
        <w:rPr>
          <w:rFonts w:ascii="宋体" w:hAnsi="宋体" w:hint="eastAsia"/>
          <w:b/>
          <w:sz w:val="24"/>
          <w:szCs w:val="24"/>
        </w:rPr>
        <w:t>背景</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sz w:val="24"/>
          <w:szCs w:val="28"/>
        </w:rPr>
        <w:t>丙村水电站船闸</w:t>
      </w:r>
      <w:r>
        <w:rPr>
          <w:rFonts w:asciiTheme="minorEastAsia" w:hAnsiTheme="minorEastAsia" w:hint="eastAsia"/>
          <w:sz w:val="24"/>
          <w:szCs w:val="28"/>
        </w:rPr>
        <w:t>上闸首由两台电气控制柜分别控制两台液压泵站，实现两扇廊道冲水门和一扇平面滑动下沉门的启闭操作；下闸首由两台电气控制柜分别控制两台液压泵站，实现两扇廊道排水门和两扇人字门的控制。由于设备使用年限较长，</w:t>
      </w:r>
      <w:r>
        <w:rPr>
          <w:rFonts w:asciiTheme="minorEastAsia" w:hAnsiTheme="minorEastAsia"/>
          <w:sz w:val="24"/>
          <w:szCs w:val="28"/>
        </w:rPr>
        <w:t>液压启闭机</w:t>
      </w:r>
      <w:r>
        <w:rPr>
          <w:rFonts w:asciiTheme="minorEastAsia" w:hAnsiTheme="minorEastAsia" w:hint="eastAsia"/>
          <w:sz w:val="24"/>
          <w:szCs w:val="28"/>
        </w:rPr>
        <w:t>设备漏油较为严重，下沉门也无法正常止水，电气元件老化并且有部分已经无法使用，有部分系船浮筒无法正常工作，需对以上设备进行维修、更换及改造。</w:t>
      </w:r>
    </w:p>
    <w:p w:rsidR="00130D7D" w:rsidRPr="00DF0CE9" w:rsidRDefault="00DF0CE9" w:rsidP="002E3902">
      <w:pPr>
        <w:spacing w:line="360" w:lineRule="auto"/>
        <w:rPr>
          <w:rFonts w:ascii="宋体" w:hAnsi="宋体"/>
          <w:b/>
          <w:sz w:val="24"/>
          <w:szCs w:val="24"/>
        </w:rPr>
      </w:pPr>
      <w:r w:rsidRPr="00DF0CE9">
        <w:rPr>
          <w:rFonts w:ascii="宋体" w:hAnsi="宋体"/>
          <w:b/>
          <w:sz w:val="24"/>
          <w:szCs w:val="24"/>
        </w:rPr>
        <w:t>二、具体项目需求：</w:t>
      </w:r>
    </w:p>
    <w:p w:rsidR="00DF0CE9" w:rsidRPr="00DF0CE9" w:rsidRDefault="00DF0CE9" w:rsidP="00DF0CE9">
      <w:pPr>
        <w:spacing w:line="360" w:lineRule="auto"/>
        <w:rPr>
          <w:rFonts w:asciiTheme="minorEastAsia" w:hAnsiTheme="minorEastAsia"/>
          <w:b/>
          <w:sz w:val="24"/>
          <w:szCs w:val="28"/>
        </w:rPr>
      </w:pPr>
      <w:r>
        <w:rPr>
          <w:rFonts w:asciiTheme="minorEastAsia" w:hAnsiTheme="minorEastAsia" w:hint="eastAsia"/>
          <w:b/>
          <w:sz w:val="24"/>
          <w:szCs w:val="28"/>
        </w:rPr>
        <w:t>◆</w:t>
      </w:r>
      <w:r w:rsidRPr="00DF0CE9">
        <w:rPr>
          <w:rFonts w:asciiTheme="minorEastAsia" w:hAnsiTheme="minorEastAsia" w:hint="eastAsia"/>
          <w:b/>
          <w:sz w:val="24"/>
          <w:szCs w:val="28"/>
        </w:rPr>
        <w:t>更换上下闸首的液压启闭机电气控制柜</w:t>
      </w:r>
    </w:p>
    <w:p w:rsidR="00DF0CE9" w:rsidRPr="00DF0CE9" w:rsidRDefault="00DF0CE9" w:rsidP="00DF0CE9">
      <w:pPr>
        <w:spacing w:line="360" w:lineRule="auto"/>
        <w:ind w:firstLineChars="200" w:firstLine="482"/>
        <w:rPr>
          <w:rFonts w:asciiTheme="minorEastAsia" w:hAnsiTheme="minorEastAsia"/>
          <w:b/>
          <w:sz w:val="24"/>
          <w:szCs w:val="28"/>
        </w:rPr>
      </w:pPr>
      <w:r w:rsidRPr="00DF0CE9">
        <w:rPr>
          <w:rFonts w:asciiTheme="minorEastAsia" w:hAnsiTheme="minorEastAsia" w:hint="eastAsia"/>
          <w:b/>
          <w:sz w:val="24"/>
          <w:szCs w:val="28"/>
        </w:rPr>
        <w:t>1、上闸首</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w:t>
      </w:r>
      <w:r>
        <w:rPr>
          <w:rFonts w:asciiTheme="minorEastAsia" w:hAnsiTheme="minorEastAsia"/>
          <w:sz w:val="24"/>
          <w:szCs w:val="28"/>
        </w:rPr>
        <w:t>.1</w:t>
      </w:r>
      <w:r>
        <w:rPr>
          <w:rFonts w:asciiTheme="minorEastAsia" w:hAnsiTheme="minorEastAsia" w:hint="eastAsia"/>
          <w:sz w:val="24"/>
          <w:szCs w:val="28"/>
        </w:rPr>
        <w:t>、重新设计电气控制系统图，</w:t>
      </w:r>
      <w:r>
        <w:rPr>
          <w:rFonts w:asciiTheme="minorEastAsia" w:hAnsiTheme="minorEastAsia"/>
          <w:sz w:val="24"/>
          <w:szCs w:val="28"/>
        </w:rPr>
        <w:t>将上闸首的在同一控制室的两台电气控制柜</w:t>
      </w:r>
      <w:r>
        <w:rPr>
          <w:rFonts w:asciiTheme="minorEastAsia" w:hAnsiTheme="minorEastAsia" w:hint="eastAsia"/>
          <w:sz w:val="24"/>
          <w:szCs w:val="28"/>
        </w:rPr>
        <w:t>，合并</w:t>
      </w:r>
      <w:r>
        <w:rPr>
          <w:rFonts w:asciiTheme="minorEastAsia" w:hAnsiTheme="minorEastAsia"/>
          <w:sz w:val="24"/>
          <w:szCs w:val="28"/>
        </w:rPr>
        <w:t>更换为一台电气控制柜</w:t>
      </w:r>
      <w:r>
        <w:rPr>
          <w:rFonts w:asciiTheme="minorEastAsia" w:hAnsiTheme="minorEastAsia" w:hint="eastAsia"/>
          <w:sz w:val="24"/>
          <w:szCs w:val="28"/>
        </w:rPr>
        <w:t>，满足</w:t>
      </w:r>
      <w:r>
        <w:rPr>
          <w:rFonts w:asciiTheme="minorEastAsia" w:hAnsiTheme="minorEastAsia"/>
          <w:sz w:val="24"/>
          <w:szCs w:val="28"/>
        </w:rPr>
        <w:t>可以同时控制上闸首的两台液压动力站的四</w:t>
      </w:r>
      <w:r>
        <w:rPr>
          <w:rFonts w:asciiTheme="minorEastAsia" w:hAnsiTheme="minorEastAsia" w:hint="eastAsia"/>
          <w:sz w:val="24"/>
          <w:szCs w:val="28"/>
        </w:rPr>
        <w:t>台油泵（每台电机功率为4千瓦）</w:t>
      </w:r>
      <w:r>
        <w:rPr>
          <w:rFonts w:asciiTheme="minorEastAsia" w:hAnsiTheme="minorEastAsia"/>
          <w:sz w:val="24"/>
          <w:szCs w:val="28"/>
        </w:rPr>
        <w:t>的功能</w:t>
      </w:r>
      <w:r>
        <w:rPr>
          <w:rFonts w:asciiTheme="minorEastAsia" w:hAnsiTheme="minorEastAsia" w:hint="eastAsia"/>
          <w:sz w:val="24"/>
          <w:szCs w:val="28"/>
        </w:rPr>
        <w:t>；</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w:t>
      </w:r>
      <w:r>
        <w:rPr>
          <w:rFonts w:asciiTheme="minorEastAsia" w:hAnsiTheme="minorEastAsia"/>
          <w:sz w:val="24"/>
          <w:szCs w:val="28"/>
        </w:rPr>
        <w:t>.2</w:t>
      </w:r>
      <w:r>
        <w:rPr>
          <w:rFonts w:asciiTheme="minorEastAsia" w:hAnsiTheme="minorEastAsia" w:hint="eastAsia"/>
          <w:sz w:val="24"/>
          <w:szCs w:val="28"/>
        </w:rPr>
        <w:t>、控制柜的</w:t>
      </w:r>
      <w:r>
        <w:rPr>
          <w:rFonts w:asciiTheme="minorEastAsia" w:hAnsiTheme="minorEastAsia"/>
          <w:sz w:val="24"/>
          <w:szCs w:val="28"/>
        </w:rPr>
        <w:t>控制方式采用手动继电器控制</w:t>
      </w:r>
      <w:r>
        <w:rPr>
          <w:rFonts w:asciiTheme="minorEastAsia" w:hAnsiTheme="minorEastAsia" w:hint="eastAsia"/>
          <w:sz w:val="24"/>
          <w:szCs w:val="28"/>
        </w:rPr>
        <w:t>，</w:t>
      </w:r>
      <w:r>
        <w:rPr>
          <w:rFonts w:asciiTheme="minorEastAsia" w:hAnsiTheme="minorEastAsia"/>
          <w:sz w:val="24"/>
          <w:szCs w:val="28"/>
        </w:rPr>
        <w:t>预留下沉门的手动纠偏功能</w:t>
      </w:r>
      <w:r>
        <w:rPr>
          <w:rFonts w:asciiTheme="minorEastAsia" w:hAnsiTheme="minorEastAsia" w:hint="eastAsia"/>
          <w:sz w:val="24"/>
          <w:szCs w:val="28"/>
        </w:rPr>
        <w:t>；</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sz w:val="24"/>
          <w:szCs w:val="28"/>
        </w:rPr>
        <w:t>1.3</w:t>
      </w:r>
      <w:r>
        <w:rPr>
          <w:rFonts w:asciiTheme="minorEastAsia" w:hAnsiTheme="minorEastAsia" w:hint="eastAsia"/>
          <w:sz w:val="24"/>
          <w:szCs w:val="28"/>
        </w:rPr>
        <w:t>、控制柜内需设置下沉门左右两侧的开度显示装置，可以实时监测下沉门的开启或关闭的高度；</w:t>
      </w:r>
    </w:p>
    <w:p w:rsidR="00005C83" w:rsidRPr="00F45333" w:rsidRDefault="00005C83" w:rsidP="00F45333">
      <w:pPr>
        <w:spacing w:line="360" w:lineRule="auto"/>
        <w:ind w:firstLineChars="200" w:firstLine="456"/>
        <w:rPr>
          <w:rFonts w:asciiTheme="minorEastAsia" w:hAnsiTheme="minorEastAsia"/>
          <w:spacing w:val="-6"/>
          <w:sz w:val="24"/>
          <w:szCs w:val="28"/>
        </w:rPr>
      </w:pPr>
      <w:r w:rsidRPr="00F45333">
        <w:rPr>
          <w:rFonts w:asciiTheme="minorEastAsia" w:hAnsiTheme="minorEastAsia" w:hint="eastAsia"/>
          <w:spacing w:val="-6"/>
          <w:sz w:val="24"/>
          <w:szCs w:val="28"/>
        </w:rPr>
        <w:t>1.4、对电气线路进行重新整理、接线，标明线号，并负责整个电气控制系统的安装和调试。</w:t>
      </w:r>
    </w:p>
    <w:p w:rsidR="00DF0CE9" w:rsidRPr="00DF0CE9" w:rsidRDefault="00DF0CE9" w:rsidP="00DF0CE9">
      <w:pPr>
        <w:spacing w:line="360" w:lineRule="auto"/>
        <w:ind w:firstLineChars="200" w:firstLine="482"/>
        <w:rPr>
          <w:rFonts w:asciiTheme="minorEastAsia" w:hAnsiTheme="minorEastAsia"/>
          <w:b/>
          <w:sz w:val="24"/>
          <w:szCs w:val="28"/>
        </w:rPr>
      </w:pPr>
      <w:r w:rsidRPr="00DF0CE9">
        <w:rPr>
          <w:rFonts w:asciiTheme="minorEastAsia" w:hAnsiTheme="minorEastAsia"/>
          <w:b/>
          <w:sz w:val="24"/>
          <w:szCs w:val="28"/>
        </w:rPr>
        <w:t>2</w:t>
      </w:r>
      <w:r w:rsidRPr="00DF0CE9">
        <w:rPr>
          <w:rFonts w:asciiTheme="minorEastAsia" w:hAnsiTheme="minorEastAsia" w:hint="eastAsia"/>
          <w:b/>
          <w:sz w:val="24"/>
          <w:szCs w:val="28"/>
        </w:rPr>
        <w:t>、</w:t>
      </w:r>
      <w:r w:rsidRPr="00DF0CE9">
        <w:rPr>
          <w:rFonts w:asciiTheme="minorEastAsia" w:hAnsiTheme="minorEastAsia"/>
          <w:b/>
          <w:sz w:val="24"/>
          <w:szCs w:val="28"/>
        </w:rPr>
        <w:t>下闸首</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.1</w:t>
      </w:r>
      <w:r>
        <w:rPr>
          <w:rFonts w:asciiTheme="minorEastAsia" w:hAnsiTheme="minorEastAsia" w:hint="eastAsia"/>
          <w:sz w:val="24"/>
          <w:szCs w:val="28"/>
        </w:rPr>
        <w:t>、重新设计电气控制系统图，将下闸首现有的左、右岸的电气控制柜，更换为两台壁挂式控制箱，每台控制箱满足</w:t>
      </w:r>
      <w:r>
        <w:rPr>
          <w:rFonts w:asciiTheme="minorEastAsia" w:hAnsiTheme="minorEastAsia"/>
          <w:sz w:val="24"/>
          <w:szCs w:val="28"/>
        </w:rPr>
        <w:t>可以控制</w:t>
      </w:r>
      <w:r>
        <w:rPr>
          <w:rFonts w:asciiTheme="minorEastAsia" w:hAnsiTheme="minorEastAsia" w:hint="eastAsia"/>
          <w:sz w:val="24"/>
          <w:szCs w:val="28"/>
        </w:rPr>
        <w:t>一</w:t>
      </w:r>
      <w:r>
        <w:rPr>
          <w:rFonts w:asciiTheme="minorEastAsia" w:hAnsiTheme="minorEastAsia"/>
          <w:sz w:val="24"/>
          <w:szCs w:val="28"/>
        </w:rPr>
        <w:t>台液压动力站的</w:t>
      </w:r>
      <w:r>
        <w:rPr>
          <w:rFonts w:asciiTheme="minorEastAsia" w:hAnsiTheme="minorEastAsia" w:hint="eastAsia"/>
          <w:sz w:val="24"/>
          <w:szCs w:val="28"/>
        </w:rPr>
        <w:t>两台油泵（每台电机功率为4千瓦）</w:t>
      </w:r>
      <w:r>
        <w:rPr>
          <w:rFonts w:asciiTheme="minorEastAsia" w:hAnsiTheme="minorEastAsia"/>
          <w:sz w:val="24"/>
          <w:szCs w:val="28"/>
        </w:rPr>
        <w:t>的功能</w:t>
      </w:r>
      <w:r>
        <w:rPr>
          <w:rFonts w:asciiTheme="minorEastAsia" w:hAnsiTheme="minorEastAsia" w:hint="eastAsia"/>
          <w:sz w:val="24"/>
          <w:szCs w:val="28"/>
        </w:rPr>
        <w:t>；</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.2</w:t>
      </w:r>
      <w:r>
        <w:rPr>
          <w:rFonts w:asciiTheme="minorEastAsia" w:hAnsiTheme="minorEastAsia" w:hint="eastAsia"/>
          <w:sz w:val="24"/>
          <w:szCs w:val="28"/>
        </w:rPr>
        <w:t>、控制箱的控制方式采用手动继电器控制，两边单独控制；</w:t>
      </w:r>
    </w:p>
    <w:p w:rsidR="00005C83" w:rsidRPr="00F45333" w:rsidRDefault="00005C83" w:rsidP="00F45333">
      <w:pPr>
        <w:spacing w:line="360" w:lineRule="auto"/>
        <w:ind w:firstLineChars="200" w:firstLine="456"/>
        <w:rPr>
          <w:rFonts w:asciiTheme="minorEastAsia" w:hAnsiTheme="minorEastAsia"/>
          <w:spacing w:val="-6"/>
          <w:sz w:val="24"/>
          <w:szCs w:val="28"/>
        </w:rPr>
      </w:pPr>
      <w:r w:rsidRPr="00F45333">
        <w:rPr>
          <w:rFonts w:asciiTheme="minorEastAsia" w:hAnsiTheme="minorEastAsia" w:hint="eastAsia"/>
          <w:spacing w:val="-6"/>
          <w:sz w:val="24"/>
          <w:szCs w:val="28"/>
        </w:rPr>
        <w:t>2.3、对电气线路进行重新整理、接线，标明线号，并负责整个电气控制系统的安装和调试。</w:t>
      </w:r>
    </w:p>
    <w:p w:rsidR="00DF0CE9" w:rsidRPr="00DF0CE9" w:rsidRDefault="00DF0CE9" w:rsidP="00DF0CE9">
      <w:pPr>
        <w:spacing w:line="360" w:lineRule="auto"/>
        <w:rPr>
          <w:rFonts w:asciiTheme="minorEastAsia" w:hAnsiTheme="minorEastAsia"/>
          <w:b/>
          <w:sz w:val="24"/>
          <w:szCs w:val="28"/>
        </w:rPr>
      </w:pPr>
      <w:r>
        <w:rPr>
          <w:rFonts w:asciiTheme="minorEastAsia" w:hAnsiTheme="minorEastAsia" w:hint="eastAsia"/>
          <w:b/>
          <w:sz w:val="24"/>
          <w:szCs w:val="28"/>
        </w:rPr>
        <w:t>◆</w:t>
      </w:r>
      <w:r w:rsidRPr="00DF0CE9">
        <w:rPr>
          <w:rFonts w:asciiTheme="minorEastAsia" w:hAnsiTheme="minorEastAsia" w:hint="eastAsia"/>
          <w:b/>
          <w:sz w:val="24"/>
          <w:szCs w:val="28"/>
        </w:rPr>
        <w:t>液压动力站的检修、维护</w:t>
      </w:r>
      <w:r w:rsidR="00005C83">
        <w:rPr>
          <w:rFonts w:asciiTheme="minorEastAsia" w:hAnsiTheme="minorEastAsia" w:hint="eastAsia"/>
          <w:b/>
          <w:sz w:val="24"/>
          <w:szCs w:val="28"/>
        </w:rPr>
        <w:t>（4台套）</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sz w:val="24"/>
          <w:szCs w:val="28"/>
        </w:rPr>
        <w:t>1</w:t>
      </w:r>
      <w:r>
        <w:rPr>
          <w:rFonts w:asciiTheme="minorEastAsia" w:hAnsiTheme="minorEastAsia" w:hint="eastAsia"/>
          <w:sz w:val="24"/>
          <w:szCs w:val="28"/>
        </w:rPr>
        <w:t>、更换液压站上的全部压力表（所需材料由施工方购买）；</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2、对液压站上的所有阀件及油管连接部位进行拆解、清洗、维修并更换密封件，如果不能维修则予以更换（所需材料由施工方购买）；</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 xml:space="preserve">3、对油箱内部进行清理，更换液压油（每个油箱容积为0.5立方米，4个共2立方米，液压油由施工方购买，并将产品合格证提供给发包方）；  </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4、对油箱外表、</w:t>
      </w:r>
      <w:r>
        <w:rPr>
          <w:rFonts w:asciiTheme="minorEastAsia" w:hAnsiTheme="minorEastAsia"/>
          <w:sz w:val="24"/>
          <w:szCs w:val="28"/>
        </w:rPr>
        <w:t>控制阀块</w:t>
      </w:r>
      <w:r>
        <w:rPr>
          <w:rFonts w:asciiTheme="minorEastAsia" w:hAnsiTheme="minorEastAsia" w:hint="eastAsia"/>
          <w:sz w:val="24"/>
          <w:szCs w:val="28"/>
        </w:rPr>
        <w:t>进行除锈、防腐、刷漆（所需材料由施工方购买）；</w:t>
      </w:r>
    </w:p>
    <w:p w:rsidR="00005C83" w:rsidRP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5、对液压站上的电气线路进行重新整理、接线，并标明线号。</w:t>
      </w:r>
    </w:p>
    <w:p w:rsidR="00DF0CE9" w:rsidRPr="00086F7B" w:rsidRDefault="00086F7B" w:rsidP="00DF0CE9">
      <w:pPr>
        <w:spacing w:line="360" w:lineRule="auto"/>
        <w:rPr>
          <w:rFonts w:asciiTheme="minorEastAsia" w:hAnsiTheme="minorEastAsia"/>
          <w:b/>
          <w:sz w:val="24"/>
          <w:szCs w:val="28"/>
        </w:rPr>
      </w:pPr>
      <w:r>
        <w:rPr>
          <w:rFonts w:asciiTheme="minorEastAsia" w:hAnsiTheme="minorEastAsia" w:hint="eastAsia"/>
          <w:b/>
          <w:sz w:val="24"/>
          <w:szCs w:val="28"/>
        </w:rPr>
        <w:lastRenderedPageBreak/>
        <w:t>◆</w:t>
      </w:r>
      <w:r w:rsidR="00DF0CE9" w:rsidRPr="00086F7B">
        <w:rPr>
          <w:rFonts w:asciiTheme="minorEastAsia" w:hAnsiTheme="minorEastAsia" w:hint="eastAsia"/>
          <w:b/>
          <w:sz w:val="24"/>
          <w:szCs w:val="28"/>
        </w:rPr>
        <w:t>下沉闸门检修维护</w:t>
      </w:r>
      <w:r w:rsidR="00005C83">
        <w:rPr>
          <w:rFonts w:asciiTheme="minorEastAsia" w:hAnsiTheme="minorEastAsia" w:hint="eastAsia"/>
          <w:b/>
          <w:sz w:val="24"/>
          <w:szCs w:val="28"/>
        </w:rPr>
        <w:t>（规格：</w:t>
      </w:r>
      <w:r w:rsidR="00005C83" w:rsidRPr="00005C83">
        <w:rPr>
          <w:rFonts w:asciiTheme="minorEastAsia" w:hAnsiTheme="minorEastAsia" w:hint="eastAsia"/>
          <w:b/>
          <w:sz w:val="24"/>
          <w:szCs w:val="28"/>
        </w:rPr>
        <w:t>宽8米、高3.65米</w:t>
      </w:r>
      <w:r w:rsidR="00005C83">
        <w:rPr>
          <w:rFonts w:asciiTheme="minorEastAsia" w:hAnsiTheme="minorEastAsia" w:hint="eastAsia"/>
          <w:b/>
          <w:sz w:val="24"/>
          <w:szCs w:val="28"/>
        </w:rPr>
        <w:t>）</w:t>
      </w:r>
    </w:p>
    <w:p w:rsidR="00005C83" w:rsidRDefault="00005C83" w:rsidP="00175A91">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1、更换两台液压油缸的密封圈（所需材料由施工方购买）；</w:t>
      </w:r>
    </w:p>
    <w:p w:rsidR="00005C83" w:rsidRDefault="00005C83" w:rsidP="00175A91">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2、更换闸门的水封（所需水封由发包方负责提供）。</w:t>
      </w:r>
    </w:p>
    <w:p w:rsidR="00175A91" w:rsidRPr="00175A91" w:rsidRDefault="00175A91" w:rsidP="00175A91">
      <w:pPr>
        <w:spacing w:line="360" w:lineRule="auto"/>
        <w:rPr>
          <w:rFonts w:asciiTheme="minorEastAsia" w:hAnsiTheme="minorEastAsia"/>
          <w:b/>
          <w:sz w:val="24"/>
          <w:szCs w:val="28"/>
        </w:rPr>
      </w:pPr>
      <w:r>
        <w:rPr>
          <w:rFonts w:asciiTheme="minorEastAsia" w:hAnsiTheme="minorEastAsia" w:hint="eastAsia"/>
          <w:b/>
          <w:sz w:val="24"/>
          <w:szCs w:val="28"/>
        </w:rPr>
        <w:t>◆</w:t>
      </w:r>
      <w:r w:rsidRPr="00175A91">
        <w:rPr>
          <w:rFonts w:asciiTheme="minorEastAsia" w:hAnsiTheme="minorEastAsia" w:hint="eastAsia"/>
          <w:b/>
          <w:sz w:val="24"/>
          <w:szCs w:val="28"/>
        </w:rPr>
        <w:t>系船浮筒（</w:t>
      </w:r>
      <w:r w:rsidR="004B4BB1">
        <w:rPr>
          <w:rFonts w:asciiTheme="minorEastAsia" w:hAnsiTheme="minorEastAsia" w:hint="eastAsia"/>
          <w:b/>
          <w:sz w:val="24"/>
          <w:szCs w:val="28"/>
        </w:rPr>
        <w:t>3</w:t>
      </w:r>
      <w:r w:rsidRPr="00175A91">
        <w:rPr>
          <w:rFonts w:asciiTheme="minorEastAsia" w:hAnsiTheme="minorEastAsia" w:hint="eastAsia"/>
          <w:b/>
          <w:sz w:val="24"/>
          <w:szCs w:val="28"/>
        </w:rPr>
        <w:t>个）</w:t>
      </w:r>
    </w:p>
    <w:p w:rsidR="00175A91" w:rsidRDefault="00175A91" w:rsidP="00175A91">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维修3个无法正常上下浮动的系船浮筒</w:t>
      </w:r>
      <w:r w:rsidR="004B4BB1">
        <w:rPr>
          <w:rFonts w:asciiTheme="minorEastAsia" w:hAnsiTheme="minorEastAsia" w:hint="eastAsia"/>
          <w:sz w:val="24"/>
          <w:szCs w:val="28"/>
        </w:rPr>
        <w:t>维修完后进行除锈、防腐、刷漆（所需材料由施工方购买）</w:t>
      </w:r>
      <w:r w:rsidR="00F45333">
        <w:rPr>
          <w:rFonts w:asciiTheme="minorEastAsia" w:hAnsiTheme="minorEastAsia" w:hint="eastAsia"/>
          <w:sz w:val="24"/>
          <w:szCs w:val="28"/>
        </w:rPr>
        <w:t>。</w:t>
      </w:r>
    </w:p>
    <w:p w:rsidR="00086F7B" w:rsidRPr="00086F7B" w:rsidRDefault="00086F7B" w:rsidP="00086F7B">
      <w:pPr>
        <w:rPr>
          <w:rFonts w:asciiTheme="minorEastAsia" w:hAnsiTheme="minorEastAsia"/>
          <w:b/>
          <w:sz w:val="24"/>
          <w:szCs w:val="28"/>
        </w:rPr>
      </w:pPr>
      <w:r w:rsidRPr="00086F7B">
        <w:rPr>
          <w:rFonts w:asciiTheme="minorEastAsia" w:hAnsiTheme="minorEastAsia" w:hint="eastAsia"/>
          <w:b/>
          <w:sz w:val="24"/>
          <w:szCs w:val="28"/>
        </w:rPr>
        <w:t>◆具体工程量清单</w:t>
      </w:r>
    </w:p>
    <w:tbl>
      <w:tblPr>
        <w:tblW w:w="7243"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849"/>
        <w:gridCol w:w="709"/>
        <w:gridCol w:w="708"/>
        <w:gridCol w:w="2277"/>
      </w:tblGrid>
      <w:tr w:rsidR="001118B5" w:rsidTr="00F45333">
        <w:trPr>
          <w:trHeight w:val="720"/>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序号</w:t>
            </w:r>
          </w:p>
        </w:tc>
        <w:tc>
          <w:tcPr>
            <w:tcW w:w="284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项目</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单位</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数量</w:t>
            </w:r>
          </w:p>
        </w:tc>
        <w:tc>
          <w:tcPr>
            <w:tcW w:w="2277"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备注</w:t>
            </w:r>
          </w:p>
        </w:tc>
      </w:tr>
      <w:tr w:rsidR="001118B5" w:rsidRPr="001118B5" w:rsidTr="00F45333">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一</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电气控制拒</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708"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3</w:t>
            </w:r>
          </w:p>
        </w:tc>
        <w:tc>
          <w:tcPr>
            <w:tcW w:w="2277"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上闸首（柜体）</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继电器控制</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下沉门开度显示装置</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下闸首（箱体）</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继电器控制</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电气控制拒安装调试</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现场安装调试</w:t>
            </w:r>
          </w:p>
        </w:tc>
      </w:tr>
      <w:tr w:rsidR="001118B5" w:rsidRPr="001118B5" w:rsidTr="00F45333">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二</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液压站维护保养材料</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项</w:t>
            </w:r>
          </w:p>
        </w:tc>
        <w:tc>
          <w:tcPr>
            <w:tcW w:w="708"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2277"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更换压力表</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只</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5只/台</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油封配件</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油管液压站用材料</w:t>
            </w:r>
          </w:p>
        </w:tc>
      </w:tr>
      <w:tr w:rsidR="004B4BB1" w:rsidTr="00F45333">
        <w:trPr>
          <w:trHeight w:val="495"/>
          <w:jc w:val="center"/>
        </w:trPr>
        <w:tc>
          <w:tcPr>
            <w:tcW w:w="700"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49" w:type="dxa"/>
            <w:shd w:val="clear" w:color="auto" w:fill="auto"/>
            <w:noWrap/>
            <w:vAlign w:val="center"/>
          </w:tcPr>
          <w:p w:rsidR="004B4BB1" w:rsidRDefault="004B4BB1"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液压油、油漆</w:t>
            </w:r>
          </w:p>
        </w:tc>
        <w:tc>
          <w:tcPr>
            <w:tcW w:w="709"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批</w:t>
            </w:r>
          </w:p>
        </w:tc>
        <w:tc>
          <w:tcPr>
            <w:tcW w:w="708"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277" w:type="dxa"/>
            <w:shd w:val="clear" w:color="auto" w:fill="auto"/>
            <w:noWrap/>
            <w:vAlign w:val="center"/>
          </w:tcPr>
          <w:p w:rsidR="004B4BB1" w:rsidRDefault="004B4BB1" w:rsidP="00724230">
            <w:pPr>
              <w:widowControl/>
              <w:jc w:val="left"/>
              <w:rPr>
                <w:rFonts w:asciiTheme="minorEastAsia" w:hAnsiTheme="minorEastAsia" w:cs="宋体"/>
                <w:color w:val="000000"/>
                <w:kern w:val="0"/>
                <w:sz w:val="24"/>
                <w:szCs w:val="24"/>
              </w:rPr>
            </w:pPr>
          </w:p>
        </w:tc>
      </w:tr>
      <w:tr w:rsidR="001118B5" w:rsidRPr="001118B5" w:rsidTr="00F45333">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三</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下沉门油缸密封圈</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708"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2</w:t>
            </w:r>
          </w:p>
        </w:tc>
        <w:tc>
          <w:tcPr>
            <w:tcW w:w="2277"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RPr="001118B5" w:rsidTr="00F45333">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四</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液压站维护保养</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台</w:t>
            </w:r>
          </w:p>
        </w:tc>
        <w:tc>
          <w:tcPr>
            <w:tcW w:w="708"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4</w:t>
            </w:r>
          </w:p>
        </w:tc>
        <w:tc>
          <w:tcPr>
            <w:tcW w:w="2277"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RPr="001118B5" w:rsidTr="00F45333">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五</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液压油管维护保养</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台</w:t>
            </w:r>
          </w:p>
        </w:tc>
        <w:tc>
          <w:tcPr>
            <w:tcW w:w="708"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4</w:t>
            </w:r>
          </w:p>
        </w:tc>
        <w:tc>
          <w:tcPr>
            <w:tcW w:w="2277"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RPr="001118B5" w:rsidTr="00F45333">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六</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下沉门液压油缸换油封</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708"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2</w:t>
            </w:r>
          </w:p>
        </w:tc>
        <w:tc>
          <w:tcPr>
            <w:tcW w:w="2277"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拆下沉门油缸</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拆下沉门油缸旧油封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安装下沉门油缸新油封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安装下沉门油缸</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RPr="001118B5" w:rsidTr="00F45333">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七</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下沉门换水封</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扇</w:t>
            </w:r>
          </w:p>
        </w:tc>
        <w:tc>
          <w:tcPr>
            <w:tcW w:w="708"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2277"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拆拉杆</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条</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装拉杆</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条</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拆闸门底水封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4</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拆闸门侧水封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安装闸门底水封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F45333">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安装闸门侧水封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708"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277"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75A91" w:rsidRPr="00175A91" w:rsidTr="00F45333">
        <w:trPr>
          <w:trHeight w:val="495"/>
          <w:jc w:val="center"/>
        </w:trPr>
        <w:tc>
          <w:tcPr>
            <w:tcW w:w="700" w:type="dxa"/>
            <w:shd w:val="clear" w:color="auto" w:fill="auto"/>
            <w:noWrap/>
            <w:vAlign w:val="center"/>
          </w:tcPr>
          <w:p w:rsidR="00175A91" w:rsidRPr="00175A91" w:rsidRDefault="00175A91" w:rsidP="00724230">
            <w:pPr>
              <w:widowControl/>
              <w:jc w:val="center"/>
              <w:rPr>
                <w:rFonts w:asciiTheme="minorEastAsia" w:hAnsiTheme="minorEastAsia" w:cs="宋体"/>
                <w:b/>
                <w:color w:val="000000"/>
                <w:kern w:val="0"/>
                <w:sz w:val="24"/>
                <w:szCs w:val="24"/>
              </w:rPr>
            </w:pPr>
            <w:r w:rsidRPr="00175A91">
              <w:rPr>
                <w:rFonts w:asciiTheme="minorEastAsia" w:hAnsiTheme="minorEastAsia" w:cs="宋体" w:hint="eastAsia"/>
                <w:b/>
                <w:color w:val="000000"/>
                <w:kern w:val="0"/>
                <w:sz w:val="24"/>
                <w:szCs w:val="24"/>
              </w:rPr>
              <w:t>八</w:t>
            </w:r>
          </w:p>
        </w:tc>
        <w:tc>
          <w:tcPr>
            <w:tcW w:w="2849" w:type="dxa"/>
            <w:shd w:val="clear" w:color="auto" w:fill="auto"/>
            <w:noWrap/>
            <w:vAlign w:val="center"/>
          </w:tcPr>
          <w:p w:rsidR="00175A91" w:rsidRPr="00175A91" w:rsidRDefault="00175A91" w:rsidP="00724230">
            <w:pPr>
              <w:widowControl/>
              <w:jc w:val="left"/>
              <w:rPr>
                <w:rFonts w:asciiTheme="minorEastAsia" w:hAnsiTheme="minorEastAsia" w:cs="宋体"/>
                <w:b/>
                <w:color w:val="000000"/>
                <w:kern w:val="0"/>
                <w:sz w:val="24"/>
                <w:szCs w:val="24"/>
              </w:rPr>
            </w:pPr>
            <w:r w:rsidRPr="00175A91">
              <w:rPr>
                <w:rFonts w:asciiTheme="minorEastAsia" w:hAnsiTheme="minorEastAsia" w:hint="eastAsia"/>
                <w:b/>
                <w:sz w:val="24"/>
                <w:szCs w:val="28"/>
              </w:rPr>
              <w:t>系船浮筒</w:t>
            </w:r>
            <w:r w:rsidRPr="00175A91">
              <w:rPr>
                <w:rFonts w:asciiTheme="minorEastAsia" w:hAnsiTheme="minorEastAsia" w:cs="宋体" w:hint="eastAsia"/>
                <w:b/>
                <w:color w:val="000000"/>
                <w:kern w:val="0"/>
                <w:sz w:val="24"/>
                <w:szCs w:val="24"/>
              </w:rPr>
              <w:t>维修</w:t>
            </w:r>
          </w:p>
        </w:tc>
        <w:tc>
          <w:tcPr>
            <w:tcW w:w="709" w:type="dxa"/>
            <w:shd w:val="clear" w:color="auto" w:fill="auto"/>
            <w:noWrap/>
            <w:vAlign w:val="center"/>
          </w:tcPr>
          <w:p w:rsidR="00175A91" w:rsidRPr="00175A91" w:rsidRDefault="00175A91" w:rsidP="00724230">
            <w:pPr>
              <w:widowControl/>
              <w:jc w:val="center"/>
              <w:rPr>
                <w:rFonts w:asciiTheme="minorEastAsia" w:hAnsiTheme="minorEastAsia" w:cs="宋体"/>
                <w:b/>
                <w:color w:val="000000"/>
                <w:kern w:val="0"/>
                <w:sz w:val="24"/>
                <w:szCs w:val="24"/>
              </w:rPr>
            </w:pPr>
            <w:r w:rsidRPr="00175A91">
              <w:rPr>
                <w:rFonts w:asciiTheme="minorEastAsia" w:hAnsiTheme="minorEastAsia" w:cs="宋体" w:hint="eastAsia"/>
                <w:b/>
                <w:color w:val="000000"/>
                <w:kern w:val="0"/>
                <w:sz w:val="24"/>
                <w:szCs w:val="24"/>
              </w:rPr>
              <w:t>-</w:t>
            </w:r>
          </w:p>
        </w:tc>
        <w:tc>
          <w:tcPr>
            <w:tcW w:w="708" w:type="dxa"/>
            <w:shd w:val="clear" w:color="auto" w:fill="auto"/>
            <w:noWrap/>
            <w:vAlign w:val="center"/>
          </w:tcPr>
          <w:p w:rsidR="00175A91" w:rsidRPr="00175A91" w:rsidRDefault="00175A91" w:rsidP="00724230">
            <w:pPr>
              <w:widowControl/>
              <w:jc w:val="center"/>
              <w:rPr>
                <w:rFonts w:asciiTheme="minorEastAsia" w:hAnsiTheme="minorEastAsia" w:cs="宋体"/>
                <w:b/>
                <w:color w:val="000000"/>
                <w:kern w:val="0"/>
                <w:sz w:val="24"/>
                <w:szCs w:val="24"/>
              </w:rPr>
            </w:pPr>
            <w:r w:rsidRPr="00175A91">
              <w:rPr>
                <w:rFonts w:asciiTheme="minorEastAsia" w:hAnsiTheme="minorEastAsia" w:cs="宋体" w:hint="eastAsia"/>
                <w:b/>
                <w:color w:val="000000"/>
                <w:kern w:val="0"/>
                <w:sz w:val="24"/>
                <w:szCs w:val="24"/>
              </w:rPr>
              <w:t>-</w:t>
            </w:r>
          </w:p>
        </w:tc>
        <w:tc>
          <w:tcPr>
            <w:tcW w:w="2277" w:type="dxa"/>
            <w:shd w:val="clear" w:color="auto" w:fill="auto"/>
            <w:noWrap/>
            <w:vAlign w:val="center"/>
          </w:tcPr>
          <w:p w:rsidR="00175A91" w:rsidRPr="00175A91" w:rsidRDefault="00175A91" w:rsidP="00724230">
            <w:pPr>
              <w:widowControl/>
              <w:jc w:val="left"/>
              <w:rPr>
                <w:rFonts w:asciiTheme="minorEastAsia" w:hAnsiTheme="minorEastAsia" w:cs="宋体"/>
                <w:b/>
                <w:color w:val="000000"/>
                <w:kern w:val="0"/>
                <w:sz w:val="24"/>
                <w:szCs w:val="24"/>
              </w:rPr>
            </w:pPr>
          </w:p>
        </w:tc>
      </w:tr>
      <w:tr w:rsidR="00175A91" w:rsidTr="00F45333">
        <w:trPr>
          <w:trHeight w:val="495"/>
          <w:jc w:val="center"/>
        </w:trPr>
        <w:tc>
          <w:tcPr>
            <w:tcW w:w="700" w:type="dxa"/>
            <w:shd w:val="clear" w:color="auto" w:fill="auto"/>
            <w:noWrap/>
            <w:vAlign w:val="center"/>
          </w:tcPr>
          <w:p w:rsidR="00175A91" w:rsidRDefault="00175A9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75A91" w:rsidRDefault="004B4BB1" w:rsidP="00175A91">
            <w:pPr>
              <w:widowControl/>
              <w:jc w:val="left"/>
              <w:rPr>
                <w:rFonts w:asciiTheme="minorEastAsia" w:hAnsiTheme="minorEastAsia"/>
                <w:sz w:val="24"/>
                <w:szCs w:val="28"/>
              </w:rPr>
            </w:pPr>
            <w:r>
              <w:rPr>
                <w:rFonts w:asciiTheme="minorEastAsia" w:hAnsiTheme="minorEastAsia" w:hint="eastAsia"/>
                <w:sz w:val="24"/>
                <w:szCs w:val="28"/>
              </w:rPr>
              <w:t>对系船浮筒进行维修、除锈、防腐、刷漆</w:t>
            </w:r>
          </w:p>
        </w:tc>
        <w:tc>
          <w:tcPr>
            <w:tcW w:w="709" w:type="dxa"/>
            <w:shd w:val="clear" w:color="auto" w:fill="auto"/>
            <w:noWrap/>
            <w:vAlign w:val="center"/>
          </w:tcPr>
          <w:p w:rsidR="00175A91" w:rsidRDefault="00175A9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个</w:t>
            </w:r>
          </w:p>
        </w:tc>
        <w:tc>
          <w:tcPr>
            <w:tcW w:w="708" w:type="dxa"/>
            <w:shd w:val="clear" w:color="auto" w:fill="auto"/>
            <w:noWrap/>
            <w:vAlign w:val="center"/>
          </w:tcPr>
          <w:p w:rsidR="00175A91" w:rsidRDefault="00175A9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277" w:type="dxa"/>
            <w:shd w:val="clear" w:color="auto" w:fill="auto"/>
            <w:noWrap/>
            <w:vAlign w:val="center"/>
          </w:tcPr>
          <w:p w:rsidR="00175A91" w:rsidRDefault="00175A91" w:rsidP="00724230">
            <w:pPr>
              <w:widowControl/>
              <w:jc w:val="left"/>
              <w:rPr>
                <w:rFonts w:asciiTheme="minorEastAsia" w:hAnsiTheme="minorEastAsia" w:cs="宋体"/>
                <w:color w:val="000000"/>
                <w:kern w:val="0"/>
                <w:sz w:val="24"/>
                <w:szCs w:val="24"/>
              </w:rPr>
            </w:pPr>
          </w:p>
        </w:tc>
      </w:tr>
      <w:tr w:rsidR="00503773" w:rsidTr="00724230">
        <w:trPr>
          <w:trHeight w:val="495"/>
          <w:jc w:val="center"/>
        </w:trPr>
        <w:tc>
          <w:tcPr>
            <w:tcW w:w="7243" w:type="dxa"/>
            <w:gridSpan w:val="5"/>
            <w:shd w:val="clear" w:color="auto" w:fill="auto"/>
            <w:noWrap/>
            <w:vAlign w:val="center"/>
          </w:tcPr>
          <w:p w:rsidR="00503773" w:rsidRPr="00503773" w:rsidRDefault="00503773" w:rsidP="00F21DAF">
            <w:pPr>
              <w:widowControl/>
              <w:jc w:val="center"/>
              <w:rPr>
                <w:rFonts w:asciiTheme="minorEastAsia" w:hAnsiTheme="minorEastAsia" w:cs="宋体"/>
                <w:b/>
                <w:color w:val="000000"/>
                <w:kern w:val="0"/>
                <w:sz w:val="24"/>
                <w:szCs w:val="24"/>
              </w:rPr>
            </w:pPr>
            <w:r w:rsidRPr="00503773">
              <w:rPr>
                <w:rFonts w:asciiTheme="minorEastAsia" w:hAnsiTheme="minorEastAsia" w:cs="宋体"/>
                <w:b/>
                <w:color w:val="000000"/>
                <w:kern w:val="0"/>
                <w:sz w:val="24"/>
                <w:szCs w:val="24"/>
              </w:rPr>
              <w:t>备注：项目工程量</w:t>
            </w:r>
            <w:r>
              <w:rPr>
                <w:rFonts w:asciiTheme="minorEastAsia" w:hAnsiTheme="minorEastAsia" w:cs="宋体"/>
                <w:b/>
                <w:color w:val="000000"/>
                <w:kern w:val="0"/>
                <w:sz w:val="24"/>
                <w:szCs w:val="24"/>
              </w:rPr>
              <w:t>如发生增减，则</w:t>
            </w:r>
            <w:r w:rsidRPr="00503773">
              <w:rPr>
                <w:rFonts w:asciiTheme="minorEastAsia" w:hAnsiTheme="minorEastAsia" w:cs="宋体"/>
                <w:b/>
                <w:color w:val="000000"/>
                <w:kern w:val="0"/>
                <w:sz w:val="24"/>
                <w:szCs w:val="24"/>
              </w:rPr>
              <w:t>按实际工程量进行结算</w:t>
            </w:r>
          </w:p>
        </w:tc>
      </w:tr>
    </w:tbl>
    <w:p w:rsidR="005730E6" w:rsidRDefault="00086F7B">
      <w:pPr>
        <w:spacing w:line="360" w:lineRule="auto"/>
        <w:rPr>
          <w:rFonts w:ascii="宋体" w:hAnsi="宋体"/>
          <w:b/>
          <w:sz w:val="28"/>
          <w:szCs w:val="28"/>
        </w:rPr>
      </w:pPr>
      <w:r>
        <w:rPr>
          <w:rFonts w:ascii="宋体" w:hAnsi="宋体" w:hint="eastAsia"/>
          <w:b/>
          <w:sz w:val="28"/>
          <w:szCs w:val="28"/>
        </w:rPr>
        <w:t>三</w:t>
      </w:r>
      <w:r w:rsidR="00467C4C">
        <w:rPr>
          <w:rFonts w:ascii="宋体" w:hAnsi="宋体" w:hint="eastAsia"/>
          <w:b/>
          <w:sz w:val="28"/>
          <w:szCs w:val="28"/>
        </w:rPr>
        <w:t>、现场勘察招标方不统一安排现场勘踏，由投标方自行安排勘踏，费用自理；</w:t>
      </w:r>
    </w:p>
    <w:p w:rsidR="005730E6" w:rsidRDefault="00086F7B">
      <w:pPr>
        <w:spacing w:line="360" w:lineRule="auto"/>
        <w:rPr>
          <w:rFonts w:ascii="宋体" w:hAnsi="宋体"/>
          <w:b/>
          <w:sz w:val="28"/>
          <w:szCs w:val="28"/>
        </w:rPr>
      </w:pPr>
      <w:r>
        <w:rPr>
          <w:rFonts w:ascii="宋体" w:hAnsi="宋体"/>
          <w:b/>
          <w:sz w:val="28"/>
          <w:szCs w:val="28"/>
        </w:rPr>
        <w:t>四</w:t>
      </w:r>
      <w:r w:rsidR="00467C4C">
        <w:rPr>
          <w:rFonts w:ascii="宋体" w:hAnsi="宋体"/>
          <w:b/>
          <w:sz w:val="28"/>
          <w:szCs w:val="28"/>
        </w:rPr>
        <w:t>、</w:t>
      </w:r>
      <w:r w:rsidR="00467C4C">
        <w:rPr>
          <w:rFonts w:ascii="宋体" w:hAnsi="宋体" w:hint="eastAsia"/>
          <w:b/>
          <w:sz w:val="28"/>
          <w:szCs w:val="28"/>
        </w:rPr>
        <w:t>现场勘察联系人：</w:t>
      </w:r>
      <w:r>
        <w:rPr>
          <w:rFonts w:ascii="宋体" w:hAnsi="宋体" w:hint="eastAsia"/>
          <w:b/>
          <w:sz w:val="28"/>
          <w:szCs w:val="28"/>
        </w:rPr>
        <w:t>谢志玉 13823839925</w:t>
      </w:r>
      <w:r w:rsidR="00467C4C">
        <w:rPr>
          <w:rFonts w:ascii="宋体" w:hAnsi="宋体"/>
          <w:b/>
          <w:sz w:val="28"/>
          <w:szCs w:val="28"/>
        </w:rPr>
        <w:t>。</w:t>
      </w: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154CE2" w:rsidRDefault="00154CE2">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1118B5" w:rsidRDefault="001118B5">
      <w:pPr>
        <w:spacing w:line="360" w:lineRule="auto"/>
        <w:contextualSpacing/>
        <w:jc w:val="left"/>
        <w:rPr>
          <w:rFonts w:ascii="仿宋_GB2312" w:eastAsia="仿宋_GB2312" w:hAnsi="仿宋_GB2312" w:cs="仿宋_GB2312"/>
          <w:sz w:val="24"/>
          <w:lang w:val="zh-CN"/>
        </w:rPr>
      </w:pPr>
    </w:p>
    <w:p w:rsidR="009E2E8F" w:rsidRDefault="009E2E8F">
      <w:pPr>
        <w:spacing w:line="360" w:lineRule="auto"/>
        <w:contextualSpacing/>
        <w:jc w:val="left"/>
        <w:rPr>
          <w:rFonts w:ascii="仿宋_GB2312" w:eastAsia="仿宋_GB2312" w:hAnsi="仿宋_GB2312" w:cs="仿宋_GB2312"/>
          <w:sz w:val="24"/>
          <w:lang w:val="zh-CN"/>
        </w:rPr>
      </w:pPr>
    </w:p>
    <w:p w:rsidR="00F45333" w:rsidRDefault="00F45333">
      <w:pPr>
        <w:spacing w:line="360" w:lineRule="auto"/>
        <w:contextualSpacing/>
        <w:jc w:val="left"/>
        <w:rPr>
          <w:rFonts w:ascii="仿宋_GB2312" w:eastAsia="仿宋_GB2312" w:hAnsi="仿宋_GB2312" w:cs="仿宋_GB2312"/>
          <w:sz w:val="24"/>
          <w:lang w:val="zh-CN"/>
        </w:rPr>
      </w:pPr>
    </w:p>
    <w:p w:rsidR="00F45333" w:rsidRDefault="00F45333">
      <w:pPr>
        <w:spacing w:line="360" w:lineRule="auto"/>
        <w:contextualSpacing/>
        <w:jc w:val="left"/>
        <w:rPr>
          <w:rFonts w:ascii="仿宋_GB2312" w:eastAsia="仿宋_GB2312" w:hAnsi="仿宋_GB2312" w:cs="仿宋_GB2312"/>
          <w:sz w:val="24"/>
          <w:lang w:val="zh-CN"/>
        </w:rPr>
      </w:pPr>
    </w:p>
    <w:p w:rsidR="005730E6" w:rsidRDefault="00467C4C">
      <w:pPr>
        <w:rPr>
          <w:b/>
          <w:sz w:val="30"/>
          <w:szCs w:val="30"/>
        </w:rPr>
      </w:pPr>
      <w:r>
        <w:rPr>
          <w:rFonts w:hint="eastAsia"/>
          <w:b/>
          <w:sz w:val="30"/>
          <w:szCs w:val="30"/>
        </w:rPr>
        <w:lastRenderedPageBreak/>
        <w:t>附表</w:t>
      </w:r>
      <w:r w:rsidR="00282E47">
        <w:rPr>
          <w:rFonts w:hint="eastAsia"/>
          <w:b/>
          <w:sz w:val="30"/>
          <w:szCs w:val="30"/>
        </w:rPr>
        <w:t>二</w:t>
      </w:r>
      <w:r>
        <w:rPr>
          <w:rFonts w:hint="eastAsia"/>
          <w:b/>
          <w:sz w:val="30"/>
          <w:szCs w:val="30"/>
        </w:rPr>
        <w:t>：</w:t>
      </w:r>
      <w:r w:rsidR="00DF0CE9">
        <w:rPr>
          <w:rFonts w:hint="eastAsia"/>
          <w:b/>
          <w:sz w:val="30"/>
          <w:szCs w:val="30"/>
        </w:rPr>
        <w:t>丙村水电站船闸液压控制系统改造项目</w:t>
      </w:r>
      <w:r>
        <w:rPr>
          <w:rFonts w:hint="eastAsia"/>
          <w:b/>
          <w:sz w:val="30"/>
          <w:szCs w:val="30"/>
        </w:rPr>
        <w:t>报价表</w:t>
      </w:r>
    </w:p>
    <w:p w:rsidR="005730E6" w:rsidRDefault="00467C4C">
      <w:pPr>
        <w:ind w:firstLineChars="3100" w:firstLine="8714"/>
        <w:rPr>
          <w:b/>
          <w:sz w:val="28"/>
          <w:szCs w:val="28"/>
        </w:rPr>
      </w:pPr>
      <w:r>
        <w:rPr>
          <w:rFonts w:hint="eastAsia"/>
          <w:b/>
          <w:sz w:val="28"/>
          <w:szCs w:val="28"/>
        </w:rPr>
        <w:t>单位：元</w:t>
      </w:r>
    </w:p>
    <w:p w:rsidR="005730E6" w:rsidRDefault="00467C4C">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5730E6" w:rsidRDefault="005730E6">
            <w:pPr>
              <w:spacing w:line="276" w:lineRule="auto"/>
              <w:jc w:val="center"/>
              <w:rPr>
                <w:rFonts w:ascii="宋体" w:hAnsi="宋体"/>
                <w:b/>
                <w:bCs/>
                <w:color w:val="000000"/>
                <w:sz w:val="28"/>
                <w:szCs w:val="28"/>
              </w:rPr>
            </w:pP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704244">
        <w:rPr>
          <w:rFonts w:ascii="宋体" w:hAnsi="宋体" w:hint="eastAsia"/>
          <w:b/>
        </w:rPr>
        <w:t>2</w:t>
      </w:r>
      <w:r w:rsidR="00DF0CE9">
        <w:rPr>
          <w:rFonts w:ascii="宋体" w:hAnsi="宋体" w:hint="eastAsia"/>
          <w:b/>
        </w:rPr>
        <w:t>4</w:t>
      </w:r>
      <w:r>
        <w:rPr>
          <w:rFonts w:ascii="宋体" w:hAnsi="宋体" w:hint="eastAsia"/>
          <w:b/>
        </w:rPr>
        <w:t>万元人民币（不含税），均视为无效投标。</w:t>
      </w:r>
    </w:p>
    <w:p w:rsidR="005730E6" w:rsidRDefault="005730E6">
      <w:pPr>
        <w:ind w:right="1680"/>
        <w:jc w:val="right"/>
        <w:rPr>
          <w:rFonts w:ascii="宋体"/>
          <w:sz w:val="28"/>
          <w:szCs w:val="28"/>
        </w:rPr>
      </w:pPr>
    </w:p>
    <w:p w:rsidR="00F17C82" w:rsidRDefault="00F17C82">
      <w:pPr>
        <w:ind w:right="1680"/>
        <w:jc w:val="right"/>
        <w:rPr>
          <w:rFonts w:ascii="宋体"/>
          <w:sz w:val="28"/>
          <w:szCs w:val="28"/>
        </w:rPr>
      </w:pPr>
    </w:p>
    <w:p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5730E6" w:rsidRDefault="005730E6" w:rsidP="009E3DDD">
      <w:pPr>
        <w:ind w:right="2804"/>
        <w:rPr>
          <w:rFonts w:ascii="宋体"/>
          <w:b/>
          <w:sz w:val="28"/>
          <w:szCs w:val="28"/>
        </w:rPr>
      </w:pPr>
    </w:p>
    <w:p w:rsidR="005730E6" w:rsidRDefault="00467C4C">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5730E6" w:rsidRPr="00D8792F" w:rsidRDefault="00467C4C" w:rsidP="00D8792F">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4747AA" w:rsidRDefault="00467C4C" w:rsidP="00D8792F">
      <w:pPr>
        <w:ind w:firstLineChars="200" w:firstLine="420"/>
        <w:jc w:val="right"/>
      </w:pPr>
      <w:r>
        <w:rPr>
          <w:rFonts w:hint="eastAsia"/>
        </w:rPr>
        <w:t>单位：人民币元</w:t>
      </w:r>
      <w:r>
        <w:t xml:space="preserve"> </w:t>
      </w:r>
      <w:r>
        <w:rPr>
          <w:rFonts w:hint="eastAsia"/>
        </w:rPr>
        <w:t>（不含税）</w:t>
      </w:r>
    </w:p>
    <w:tbl>
      <w:tblPr>
        <w:tblW w:w="9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857"/>
        <w:gridCol w:w="709"/>
        <w:gridCol w:w="709"/>
        <w:gridCol w:w="992"/>
        <w:gridCol w:w="992"/>
        <w:gridCol w:w="2268"/>
      </w:tblGrid>
      <w:tr w:rsidR="00086F7B" w:rsidTr="001118B5">
        <w:trPr>
          <w:trHeight w:val="720"/>
        </w:trPr>
        <w:tc>
          <w:tcPr>
            <w:tcW w:w="70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序号</w:t>
            </w:r>
          </w:p>
        </w:tc>
        <w:tc>
          <w:tcPr>
            <w:tcW w:w="2857"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项目</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单位</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数量</w:t>
            </w:r>
          </w:p>
        </w:tc>
        <w:tc>
          <w:tcPr>
            <w:tcW w:w="992" w:type="dxa"/>
            <w:shd w:val="clear" w:color="auto" w:fill="auto"/>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单价</w:t>
            </w:r>
            <w:r>
              <w:rPr>
                <w:rFonts w:asciiTheme="minorEastAsia" w:hAnsiTheme="minorEastAsia" w:cs="宋体" w:hint="eastAsia"/>
                <w:color w:val="000000"/>
                <w:kern w:val="0"/>
                <w:sz w:val="24"/>
                <w:szCs w:val="24"/>
              </w:rPr>
              <w:br/>
              <w:t>（元）</w:t>
            </w:r>
          </w:p>
        </w:tc>
        <w:tc>
          <w:tcPr>
            <w:tcW w:w="992" w:type="dxa"/>
            <w:shd w:val="clear" w:color="auto" w:fill="auto"/>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合计</w:t>
            </w:r>
            <w:r>
              <w:rPr>
                <w:rFonts w:asciiTheme="minorEastAsia" w:hAnsiTheme="minorEastAsia" w:cs="宋体" w:hint="eastAsia"/>
                <w:color w:val="000000"/>
                <w:kern w:val="0"/>
                <w:sz w:val="24"/>
                <w:szCs w:val="24"/>
              </w:rPr>
              <w:br/>
              <w:t>（元）</w:t>
            </w:r>
          </w:p>
        </w:tc>
        <w:tc>
          <w:tcPr>
            <w:tcW w:w="2268"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备注</w:t>
            </w:r>
          </w:p>
        </w:tc>
      </w:tr>
      <w:tr w:rsidR="00086F7B" w:rsidRPr="001118B5" w:rsidTr="001118B5">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一</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电气控制拒</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3</w:t>
            </w:r>
          </w:p>
        </w:tc>
        <w:tc>
          <w:tcPr>
            <w:tcW w:w="992"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w:t>
            </w:r>
          </w:p>
        </w:tc>
        <w:tc>
          <w:tcPr>
            <w:tcW w:w="992"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w:t>
            </w: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上闸首（柜体）</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继电器控制</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下沉门开度显示装置</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下闸首（箱体）</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继电器控制</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电气控制拒安装调试</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现场安装调试</w:t>
            </w:r>
          </w:p>
        </w:tc>
      </w:tr>
      <w:tr w:rsidR="00086F7B" w:rsidRPr="001118B5" w:rsidTr="001118B5">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二</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液压站维护保养材料</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项</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992"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w:t>
            </w:r>
          </w:p>
        </w:tc>
        <w:tc>
          <w:tcPr>
            <w:tcW w:w="992"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w:t>
            </w: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更换压力表</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只</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5只/台</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油封配件</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油管液压站用材料</w:t>
            </w:r>
          </w:p>
        </w:tc>
      </w:tr>
      <w:tr w:rsidR="004B4BB1" w:rsidTr="001118B5">
        <w:trPr>
          <w:trHeight w:val="495"/>
        </w:trPr>
        <w:tc>
          <w:tcPr>
            <w:tcW w:w="700"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57" w:type="dxa"/>
            <w:shd w:val="clear" w:color="auto" w:fill="auto"/>
            <w:noWrap/>
            <w:vAlign w:val="center"/>
          </w:tcPr>
          <w:p w:rsidR="004B4BB1" w:rsidRDefault="004B4BB1"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液压油、油漆</w:t>
            </w:r>
          </w:p>
        </w:tc>
        <w:tc>
          <w:tcPr>
            <w:tcW w:w="709"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批</w:t>
            </w:r>
          </w:p>
        </w:tc>
        <w:tc>
          <w:tcPr>
            <w:tcW w:w="709"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992"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4B4BB1" w:rsidRDefault="004B4BB1" w:rsidP="00724230">
            <w:pPr>
              <w:widowControl/>
              <w:jc w:val="left"/>
              <w:rPr>
                <w:rFonts w:asciiTheme="minorEastAsia" w:hAnsiTheme="minorEastAsia" w:cs="宋体"/>
                <w:color w:val="000000"/>
                <w:kern w:val="0"/>
                <w:sz w:val="24"/>
                <w:szCs w:val="24"/>
              </w:rPr>
            </w:pPr>
          </w:p>
        </w:tc>
      </w:tr>
      <w:tr w:rsidR="00086F7B" w:rsidRPr="001118B5" w:rsidTr="001118B5">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三</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下沉门油缸密封圈</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2</w:t>
            </w: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RPr="001118B5" w:rsidTr="001118B5">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四</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液压站维护保养</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台</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4</w:t>
            </w: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RPr="001118B5" w:rsidTr="001118B5">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五</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液压油管维护保养</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台</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4</w:t>
            </w: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RPr="001118B5" w:rsidTr="001118B5">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六</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下沉门液压油缸换油封</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2</w:t>
            </w:r>
          </w:p>
        </w:tc>
        <w:tc>
          <w:tcPr>
            <w:tcW w:w="992" w:type="dxa"/>
            <w:shd w:val="clear" w:color="auto" w:fill="auto"/>
            <w:noWrap/>
            <w:vAlign w:val="center"/>
          </w:tcPr>
          <w:p w:rsidR="00086F7B"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992" w:type="dxa"/>
            <w:shd w:val="clear" w:color="auto" w:fill="auto"/>
            <w:noWrap/>
            <w:vAlign w:val="center"/>
          </w:tcPr>
          <w:p w:rsidR="00086F7B"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拆下沉门油缸</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拆下沉门油缸旧油封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安装下沉门油缸新油封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安装下沉门油缸</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RPr="001118B5" w:rsidTr="001118B5">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七</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下沉门换水封</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扇</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992" w:type="dxa"/>
            <w:shd w:val="clear" w:color="auto" w:fill="auto"/>
            <w:noWrap/>
            <w:vAlign w:val="center"/>
          </w:tcPr>
          <w:p w:rsidR="00086F7B"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992" w:type="dxa"/>
            <w:shd w:val="clear" w:color="auto" w:fill="auto"/>
            <w:noWrap/>
            <w:vAlign w:val="center"/>
          </w:tcPr>
          <w:p w:rsidR="00086F7B"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拆拉杆</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条</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装拉杆</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条</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拆闸门底水封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拆闸门侧水封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安装闸门底水封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1118B5">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6</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安装闸门侧水封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9E3DDD" w:rsidRPr="001118B5" w:rsidTr="001118B5">
        <w:trPr>
          <w:trHeight w:val="495"/>
        </w:trPr>
        <w:tc>
          <w:tcPr>
            <w:tcW w:w="70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八</w:t>
            </w:r>
          </w:p>
        </w:tc>
        <w:tc>
          <w:tcPr>
            <w:tcW w:w="2857"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r w:rsidRPr="00175A91">
              <w:rPr>
                <w:rFonts w:asciiTheme="minorEastAsia" w:hAnsiTheme="minorEastAsia" w:hint="eastAsia"/>
                <w:b/>
                <w:sz w:val="24"/>
                <w:szCs w:val="28"/>
              </w:rPr>
              <w:t>系船浮筒</w:t>
            </w:r>
            <w:r w:rsidRPr="00175A91">
              <w:rPr>
                <w:rFonts w:asciiTheme="minorEastAsia" w:hAnsiTheme="minorEastAsia" w:cs="宋体" w:hint="eastAsia"/>
                <w:b/>
                <w:color w:val="000000"/>
                <w:kern w:val="0"/>
                <w:sz w:val="24"/>
                <w:szCs w:val="24"/>
              </w:rPr>
              <w:t>维修</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p>
        </w:tc>
      </w:tr>
      <w:tr w:rsidR="009E3DDD" w:rsidRPr="009E3DDD" w:rsidTr="001118B5">
        <w:trPr>
          <w:trHeight w:val="495"/>
        </w:trPr>
        <w:tc>
          <w:tcPr>
            <w:tcW w:w="700" w:type="dxa"/>
            <w:shd w:val="clear" w:color="auto" w:fill="auto"/>
            <w:noWrap/>
            <w:vAlign w:val="center"/>
          </w:tcPr>
          <w:p w:rsidR="009E3DDD" w:rsidRPr="009E3DDD"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9E3DDD" w:rsidRPr="009E3DDD" w:rsidRDefault="009E3DDD" w:rsidP="009E2E8F">
            <w:pPr>
              <w:widowControl/>
              <w:jc w:val="left"/>
              <w:rPr>
                <w:rFonts w:asciiTheme="minorEastAsia" w:hAnsiTheme="minorEastAsia" w:cs="宋体"/>
                <w:color w:val="000000"/>
                <w:kern w:val="0"/>
                <w:sz w:val="24"/>
                <w:szCs w:val="24"/>
              </w:rPr>
            </w:pPr>
            <w:r w:rsidRPr="009E3DDD">
              <w:rPr>
                <w:rFonts w:asciiTheme="minorEastAsia" w:hAnsiTheme="minorEastAsia" w:cs="宋体" w:hint="eastAsia"/>
                <w:color w:val="000000"/>
                <w:kern w:val="0"/>
                <w:sz w:val="24"/>
                <w:szCs w:val="24"/>
              </w:rPr>
              <w:t>对系船浮筒进行</w:t>
            </w:r>
            <w:r w:rsidR="004B4BB1">
              <w:rPr>
                <w:rFonts w:asciiTheme="minorEastAsia" w:hAnsiTheme="minorEastAsia" w:cs="宋体" w:hint="eastAsia"/>
                <w:color w:val="000000"/>
                <w:kern w:val="0"/>
                <w:sz w:val="24"/>
                <w:szCs w:val="24"/>
              </w:rPr>
              <w:t>维修、</w:t>
            </w:r>
            <w:r w:rsidRPr="009E3DDD">
              <w:rPr>
                <w:rFonts w:asciiTheme="minorEastAsia" w:hAnsiTheme="minorEastAsia" w:cs="宋体" w:hint="eastAsia"/>
                <w:color w:val="000000"/>
                <w:kern w:val="0"/>
                <w:sz w:val="24"/>
                <w:szCs w:val="24"/>
              </w:rPr>
              <w:t>除锈、防腐、刷漆</w:t>
            </w:r>
          </w:p>
        </w:tc>
        <w:tc>
          <w:tcPr>
            <w:tcW w:w="709" w:type="dxa"/>
            <w:shd w:val="clear" w:color="auto" w:fill="auto"/>
            <w:noWrap/>
            <w:vAlign w:val="center"/>
          </w:tcPr>
          <w:p w:rsidR="009E3DDD" w:rsidRPr="009E3DDD" w:rsidRDefault="009E3DDD" w:rsidP="00724230">
            <w:pPr>
              <w:widowControl/>
              <w:jc w:val="center"/>
              <w:rPr>
                <w:rFonts w:asciiTheme="minorEastAsia" w:hAnsiTheme="minorEastAsia" w:cs="宋体"/>
                <w:color w:val="000000"/>
                <w:kern w:val="0"/>
                <w:sz w:val="24"/>
                <w:szCs w:val="24"/>
              </w:rPr>
            </w:pPr>
            <w:r w:rsidRPr="009E3DDD">
              <w:rPr>
                <w:rFonts w:asciiTheme="minorEastAsia" w:hAnsiTheme="minorEastAsia" w:cs="宋体" w:hint="eastAsia"/>
                <w:color w:val="000000"/>
                <w:kern w:val="0"/>
                <w:sz w:val="24"/>
                <w:szCs w:val="24"/>
              </w:rPr>
              <w:t>个</w:t>
            </w:r>
          </w:p>
        </w:tc>
        <w:tc>
          <w:tcPr>
            <w:tcW w:w="709" w:type="dxa"/>
            <w:shd w:val="clear" w:color="auto" w:fill="auto"/>
            <w:noWrap/>
            <w:vAlign w:val="center"/>
          </w:tcPr>
          <w:p w:rsidR="009E3DDD" w:rsidRPr="009E3DDD"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992" w:type="dxa"/>
            <w:shd w:val="clear" w:color="auto" w:fill="auto"/>
            <w:noWrap/>
            <w:vAlign w:val="center"/>
          </w:tcPr>
          <w:p w:rsidR="009E3DDD" w:rsidRPr="009E3DDD" w:rsidRDefault="009E3DDD"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9E3DDD" w:rsidRPr="009E3DDD" w:rsidRDefault="009E3DDD"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9E3DDD" w:rsidRPr="009E3DDD" w:rsidRDefault="009E3DDD" w:rsidP="009E3DDD">
            <w:pPr>
              <w:widowControl/>
              <w:jc w:val="center"/>
              <w:rPr>
                <w:rFonts w:asciiTheme="minorEastAsia" w:hAnsiTheme="minorEastAsia" w:cs="宋体"/>
                <w:color w:val="000000"/>
                <w:kern w:val="0"/>
                <w:sz w:val="24"/>
                <w:szCs w:val="24"/>
              </w:rPr>
            </w:pPr>
          </w:p>
        </w:tc>
      </w:tr>
      <w:tr w:rsidR="009E3DDD" w:rsidRPr="001118B5" w:rsidTr="001118B5">
        <w:trPr>
          <w:trHeight w:val="495"/>
        </w:trPr>
        <w:tc>
          <w:tcPr>
            <w:tcW w:w="70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九</w:t>
            </w:r>
          </w:p>
        </w:tc>
        <w:tc>
          <w:tcPr>
            <w:tcW w:w="2857"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运输费</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项</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9E3DDD" w:rsidRPr="001118B5" w:rsidTr="001118B5">
        <w:trPr>
          <w:trHeight w:val="495"/>
        </w:trPr>
        <w:tc>
          <w:tcPr>
            <w:tcW w:w="70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十</w:t>
            </w:r>
          </w:p>
        </w:tc>
        <w:tc>
          <w:tcPr>
            <w:tcW w:w="2857" w:type="dxa"/>
            <w:shd w:val="clear" w:color="auto" w:fill="auto"/>
            <w:noWrap/>
            <w:vAlign w:val="center"/>
          </w:tcPr>
          <w:p w:rsidR="009E3DDD" w:rsidRPr="001118B5" w:rsidRDefault="009E3DDD" w:rsidP="009E3DDD">
            <w:pPr>
              <w:widowControl/>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拆除费</w:t>
            </w:r>
            <w:r w:rsidR="004B4BB1">
              <w:rPr>
                <w:rFonts w:asciiTheme="minorEastAsia" w:hAnsiTheme="minorEastAsia" w:cs="宋体" w:hint="eastAsia"/>
                <w:b/>
                <w:color w:val="000000"/>
                <w:kern w:val="0"/>
                <w:sz w:val="24"/>
                <w:szCs w:val="24"/>
              </w:rPr>
              <w:t>、安装费、调试费</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项</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w:t>
            </w: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p>
        </w:tc>
      </w:tr>
      <w:tr w:rsidR="009E3DDD" w:rsidRPr="001118B5" w:rsidTr="001118B5">
        <w:trPr>
          <w:trHeight w:val="495"/>
        </w:trPr>
        <w:tc>
          <w:tcPr>
            <w:tcW w:w="700" w:type="dxa"/>
            <w:shd w:val="clear" w:color="auto" w:fill="auto"/>
            <w:noWrap/>
            <w:vAlign w:val="center"/>
          </w:tcPr>
          <w:p w:rsidR="009E3DDD"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十</w:t>
            </w:r>
            <w:r w:rsidR="004B4BB1">
              <w:rPr>
                <w:rFonts w:asciiTheme="minorEastAsia" w:hAnsiTheme="minorEastAsia" w:cs="宋体"/>
                <w:b/>
                <w:color w:val="000000"/>
                <w:kern w:val="0"/>
                <w:sz w:val="24"/>
                <w:szCs w:val="24"/>
              </w:rPr>
              <w:t>一</w:t>
            </w:r>
          </w:p>
        </w:tc>
        <w:tc>
          <w:tcPr>
            <w:tcW w:w="2857" w:type="dxa"/>
            <w:shd w:val="clear" w:color="auto" w:fill="auto"/>
            <w:noWrap/>
            <w:vAlign w:val="center"/>
          </w:tcPr>
          <w:p w:rsidR="009E3DDD" w:rsidRDefault="009E3DDD" w:rsidP="001118B5">
            <w:pPr>
              <w:widowControl/>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其它费用</w:t>
            </w:r>
          </w:p>
        </w:tc>
        <w:tc>
          <w:tcPr>
            <w:tcW w:w="709" w:type="dxa"/>
            <w:shd w:val="clear" w:color="auto" w:fill="auto"/>
            <w:noWrap/>
            <w:vAlign w:val="center"/>
          </w:tcPr>
          <w:p w:rsidR="009E3DDD"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项</w:t>
            </w:r>
          </w:p>
        </w:tc>
        <w:tc>
          <w:tcPr>
            <w:tcW w:w="709" w:type="dxa"/>
            <w:shd w:val="clear" w:color="auto" w:fill="auto"/>
            <w:noWrap/>
            <w:vAlign w:val="center"/>
          </w:tcPr>
          <w:p w:rsidR="009E3DDD"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w:t>
            </w: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p>
        </w:tc>
      </w:tr>
      <w:tr w:rsidR="009E3DDD" w:rsidRPr="001118B5" w:rsidTr="00724230">
        <w:trPr>
          <w:trHeight w:val="495"/>
        </w:trPr>
        <w:tc>
          <w:tcPr>
            <w:tcW w:w="5967" w:type="dxa"/>
            <w:gridSpan w:val="5"/>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合计（元）</w:t>
            </w: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p>
        </w:tc>
      </w:tr>
      <w:tr w:rsidR="009E3DDD" w:rsidRPr="001118B5" w:rsidTr="00724230">
        <w:trPr>
          <w:trHeight w:val="495"/>
        </w:trPr>
        <w:tc>
          <w:tcPr>
            <w:tcW w:w="9227" w:type="dxa"/>
            <w:gridSpan w:val="7"/>
            <w:shd w:val="clear" w:color="auto" w:fill="auto"/>
            <w:noWrap/>
            <w:vAlign w:val="center"/>
          </w:tcPr>
          <w:p w:rsidR="009E3DDD" w:rsidRPr="001118B5" w:rsidRDefault="009E3DDD" w:rsidP="001118B5">
            <w:pPr>
              <w:widowControl/>
              <w:jc w:val="center"/>
              <w:rPr>
                <w:rFonts w:asciiTheme="minorEastAsia" w:hAnsiTheme="minorEastAsia" w:cs="宋体"/>
                <w:b/>
                <w:color w:val="000000"/>
                <w:kern w:val="0"/>
                <w:sz w:val="24"/>
                <w:szCs w:val="24"/>
              </w:rPr>
            </w:pPr>
            <w:r>
              <w:rPr>
                <w:rFonts w:ascii="宋体" w:hAnsi="宋体" w:hint="eastAsia"/>
                <w:b/>
                <w:sz w:val="28"/>
                <w:szCs w:val="28"/>
              </w:rPr>
              <w:t>投标总价（不含税）人民币：           元</w:t>
            </w: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Pr="00492A04" w:rsidRDefault="00467C4C" w:rsidP="00492A04">
      <w:pPr>
        <w:ind w:right="560"/>
        <w:rPr>
          <w:rFonts w:ascii="宋体"/>
          <w:sz w:val="28"/>
          <w:szCs w:val="28"/>
        </w:rPr>
      </w:pPr>
      <w:r>
        <w:rPr>
          <w:rFonts w:ascii="宋体" w:hAnsi="宋体"/>
          <w:b/>
        </w:rPr>
        <w:t>2</w:t>
      </w:r>
      <w:r>
        <w:rPr>
          <w:rFonts w:ascii="宋体" w:hAnsi="宋体" w:hint="eastAsia"/>
          <w:b/>
        </w:rPr>
        <w:t>、投标单位的投标报价超过最高限价</w:t>
      </w:r>
      <w:r w:rsidR="00D71E70">
        <w:rPr>
          <w:rFonts w:ascii="宋体" w:hAnsi="宋体" w:hint="eastAsia"/>
          <w:b/>
        </w:rPr>
        <w:t>2</w:t>
      </w:r>
      <w:r w:rsidR="00DF0CE9">
        <w:rPr>
          <w:rFonts w:ascii="宋体" w:hAnsi="宋体" w:hint="eastAsia"/>
          <w:b/>
        </w:rPr>
        <w:t>4</w:t>
      </w:r>
      <w:r>
        <w:rPr>
          <w:rFonts w:ascii="宋体" w:hAnsi="宋体" w:hint="eastAsia"/>
          <w:b/>
        </w:rPr>
        <w:t>万元人民币（不含税），均视为无效投标。</w:t>
      </w:r>
    </w:p>
    <w:p w:rsidR="00F6101F" w:rsidRDefault="00F6101F" w:rsidP="00F6101F">
      <w:pPr>
        <w:ind w:right="4204"/>
        <w:rPr>
          <w:rFonts w:ascii="宋体"/>
          <w:b/>
          <w:sz w:val="28"/>
          <w:szCs w:val="28"/>
        </w:rPr>
      </w:pPr>
    </w:p>
    <w:p w:rsidR="00F6101F" w:rsidRDefault="00F6101F" w:rsidP="00F6101F">
      <w:pPr>
        <w:ind w:right="1124"/>
        <w:jc w:val="right"/>
        <w:rPr>
          <w:rFonts w:ascii="宋体"/>
          <w:b/>
          <w:sz w:val="28"/>
          <w:szCs w:val="28"/>
        </w:rPr>
      </w:pPr>
      <w:r>
        <w:rPr>
          <w:rFonts w:ascii="宋体" w:hint="eastAsia"/>
          <w:b/>
          <w:sz w:val="28"/>
          <w:szCs w:val="28"/>
        </w:rPr>
        <w:t>投标单位：</w:t>
      </w:r>
    </w:p>
    <w:p w:rsidR="00F6101F" w:rsidRDefault="00F6101F" w:rsidP="00F6101F">
      <w:pPr>
        <w:ind w:right="1124"/>
        <w:jc w:val="right"/>
        <w:rPr>
          <w:rFonts w:ascii="宋体"/>
          <w:b/>
          <w:sz w:val="30"/>
          <w:szCs w:val="30"/>
        </w:rPr>
      </w:pPr>
      <w:r>
        <w:rPr>
          <w:rFonts w:ascii="宋体" w:hint="eastAsia"/>
          <w:b/>
          <w:sz w:val="28"/>
          <w:szCs w:val="28"/>
        </w:rPr>
        <w:t>日期：</w:t>
      </w:r>
    </w:p>
    <w:p w:rsidR="00F6101F" w:rsidRDefault="00F6101F">
      <w:pPr>
        <w:rPr>
          <w:rFonts w:ascii="宋体"/>
          <w:b/>
          <w:sz w:val="30"/>
          <w:szCs w:val="30"/>
        </w:rPr>
      </w:pPr>
    </w:p>
    <w:p w:rsidR="00F6101F" w:rsidRDefault="00F6101F">
      <w:pPr>
        <w:rPr>
          <w:rFonts w:ascii="宋体"/>
          <w:b/>
          <w:sz w:val="30"/>
          <w:szCs w:val="30"/>
        </w:rPr>
      </w:pPr>
    </w:p>
    <w:p w:rsidR="00F6101F" w:rsidRDefault="00F6101F">
      <w:pPr>
        <w:rPr>
          <w:rFonts w:ascii="宋体"/>
          <w:b/>
          <w:sz w:val="30"/>
          <w:szCs w:val="30"/>
        </w:rPr>
      </w:pPr>
    </w:p>
    <w:p w:rsidR="001118B5" w:rsidRDefault="001118B5">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DC6DB2" w:rsidRDefault="00DC6DB2">
      <w:pPr>
        <w:rPr>
          <w:rFonts w:ascii="宋体"/>
          <w:b/>
          <w:sz w:val="30"/>
          <w:szCs w:val="30"/>
        </w:rPr>
      </w:pPr>
    </w:p>
    <w:p w:rsidR="00724230" w:rsidRDefault="00724230">
      <w:pPr>
        <w:rPr>
          <w:rFonts w:ascii="宋体"/>
          <w:b/>
          <w:sz w:val="30"/>
          <w:szCs w:val="30"/>
        </w:rPr>
      </w:pPr>
    </w:p>
    <w:p w:rsidR="005730E6" w:rsidRDefault="00467C4C">
      <w:pPr>
        <w:rPr>
          <w:b/>
          <w:sz w:val="30"/>
          <w:szCs w:val="30"/>
        </w:rPr>
      </w:pPr>
      <w:r>
        <w:rPr>
          <w:rFonts w:ascii="宋体" w:hint="eastAsia"/>
          <w:b/>
          <w:sz w:val="30"/>
          <w:szCs w:val="30"/>
        </w:rPr>
        <w:lastRenderedPageBreak/>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rsidR="005730E6" w:rsidRDefault="00467C4C">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730E6" w:rsidRDefault="00467C4C">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74" w:rsidRDefault="00A15874">
      <w:r>
        <w:separator/>
      </w:r>
    </w:p>
  </w:endnote>
  <w:endnote w:type="continuationSeparator" w:id="0">
    <w:p w:rsidR="00A15874" w:rsidRDefault="00A1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30" w:rsidRDefault="00724230">
    <w:pPr>
      <w:pStyle w:val="a6"/>
      <w:jc w:val="center"/>
      <w:rPr>
        <w:rFonts w:ascii="宋体" w:hAnsi="宋体"/>
        <w:b/>
      </w:rPr>
    </w:pPr>
    <w:r>
      <w:rPr>
        <w:rFonts w:ascii="宋体" w:hAnsi="宋体"/>
        <w:b/>
        <w:lang w:val="zh-CN"/>
      </w:rPr>
      <w:t xml:space="preserve"> 第</w:t>
    </w:r>
    <w:r>
      <w:rPr>
        <w:rFonts w:ascii="宋体" w:hAnsi="宋体"/>
        <w:b/>
      </w:rPr>
      <w:fldChar w:fldCharType="begin"/>
    </w:r>
    <w:r>
      <w:rPr>
        <w:rFonts w:ascii="宋体" w:hAnsi="宋体"/>
        <w:b/>
      </w:rPr>
      <w:instrText>PAGE  \* Arabic  \* MERGEFORMAT</w:instrText>
    </w:r>
    <w:r>
      <w:rPr>
        <w:rFonts w:ascii="宋体" w:hAnsi="宋体"/>
        <w:b/>
      </w:rPr>
      <w:fldChar w:fldCharType="separate"/>
    </w:r>
    <w:r w:rsidR="001A5252" w:rsidRPr="001A5252">
      <w:rPr>
        <w:rFonts w:ascii="宋体" w:hAnsi="宋体"/>
        <w:b/>
        <w:noProof/>
        <w:lang w:val="zh-CN"/>
      </w:rPr>
      <w:t>9</w:t>
    </w:r>
    <w:r>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1A5252" w:rsidRPr="001A5252">
        <w:rPr>
          <w:rFonts w:ascii="宋体" w:hAnsi="宋体"/>
          <w:b/>
          <w:noProof/>
          <w:lang w:val="zh-CN"/>
        </w:rPr>
        <w:t>10</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74" w:rsidRDefault="00A15874">
      <w:r>
        <w:separator/>
      </w:r>
    </w:p>
  </w:footnote>
  <w:footnote w:type="continuationSeparator" w:id="0">
    <w:p w:rsidR="00A15874" w:rsidRDefault="00A1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5C83"/>
    <w:rsid w:val="00007CE9"/>
    <w:rsid w:val="00014247"/>
    <w:rsid w:val="00021275"/>
    <w:rsid w:val="00021507"/>
    <w:rsid w:val="00033249"/>
    <w:rsid w:val="00036D34"/>
    <w:rsid w:val="00043402"/>
    <w:rsid w:val="00043D36"/>
    <w:rsid w:val="00046439"/>
    <w:rsid w:val="000476C6"/>
    <w:rsid w:val="000520F9"/>
    <w:rsid w:val="00054653"/>
    <w:rsid w:val="0006261F"/>
    <w:rsid w:val="00065142"/>
    <w:rsid w:val="00065B89"/>
    <w:rsid w:val="0008465B"/>
    <w:rsid w:val="00086F7B"/>
    <w:rsid w:val="00095AA2"/>
    <w:rsid w:val="000A1B8C"/>
    <w:rsid w:val="000A42E6"/>
    <w:rsid w:val="000A680F"/>
    <w:rsid w:val="000B314C"/>
    <w:rsid w:val="000C3438"/>
    <w:rsid w:val="000D2D0F"/>
    <w:rsid w:val="000D6096"/>
    <w:rsid w:val="000D72CF"/>
    <w:rsid w:val="000E777E"/>
    <w:rsid w:val="000F1888"/>
    <w:rsid w:val="000F1ED3"/>
    <w:rsid w:val="000F533B"/>
    <w:rsid w:val="000F55FB"/>
    <w:rsid w:val="000F6CA3"/>
    <w:rsid w:val="00100089"/>
    <w:rsid w:val="001017A7"/>
    <w:rsid w:val="00105C03"/>
    <w:rsid w:val="001118B5"/>
    <w:rsid w:val="0012164E"/>
    <w:rsid w:val="00130D7D"/>
    <w:rsid w:val="001327EE"/>
    <w:rsid w:val="001500E5"/>
    <w:rsid w:val="00154CE2"/>
    <w:rsid w:val="0015733B"/>
    <w:rsid w:val="0016569E"/>
    <w:rsid w:val="00165F24"/>
    <w:rsid w:val="00170208"/>
    <w:rsid w:val="00175A91"/>
    <w:rsid w:val="00180DCD"/>
    <w:rsid w:val="00186DB8"/>
    <w:rsid w:val="0019578D"/>
    <w:rsid w:val="001A360C"/>
    <w:rsid w:val="001A5252"/>
    <w:rsid w:val="001A5D60"/>
    <w:rsid w:val="001D20E1"/>
    <w:rsid w:val="001D3A19"/>
    <w:rsid w:val="001D3AF3"/>
    <w:rsid w:val="001D5CC2"/>
    <w:rsid w:val="001D6ED9"/>
    <w:rsid w:val="001F30A7"/>
    <w:rsid w:val="001F4EDE"/>
    <w:rsid w:val="001F66B0"/>
    <w:rsid w:val="001F751A"/>
    <w:rsid w:val="001F7A8F"/>
    <w:rsid w:val="002010B0"/>
    <w:rsid w:val="00206EF4"/>
    <w:rsid w:val="00214C80"/>
    <w:rsid w:val="0021720B"/>
    <w:rsid w:val="002201CE"/>
    <w:rsid w:val="00220654"/>
    <w:rsid w:val="00222429"/>
    <w:rsid w:val="00232DED"/>
    <w:rsid w:val="00237490"/>
    <w:rsid w:val="00243611"/>
    <w:rsid w:val="002464E9"/>
    <w:rsid w:val="00246C26"/>
    <w:rsid w:val="00253FAD"/>
    <w:rsid w:val="0028034D"/>
    <w:rsid w:val="00282E47"/>
    <w:rsid w:val="00286674"/>
    <w:rsid w:val="0029658B"/>
    <w:rsid w:val="002B2FD6"/>
    <w:rsid w:val="002B4040"/>
    <w:rsid w:val="002B5C0A"/>
    <w:rsid w:val="002C6C89"/>
    <w:rsid w:val="002D0787"/>
    <w:rsid w:val="002D22A4"/>
    <w:rsid w:val="002E37A8"/>
    <w:rsid w:val="002E3902"/>
    <w:rsid w:val="002F1829"/>
    <w:rsid w:val="002F38B3"/>
    <w:rsid w:val="002F5B95"/>
    <w:rsid w:val="002F7A9F"/>
    <w:rsid w:val="00322420"/>
    <w:rsid w:val="003253FA"/>
    <w:rsid w:val="00326717"/>
    <w:rsid w:val="00332670"/>
    <w:rsid w:val="003502E8"/>
    <w:rsid w:val="0035610F"/>
    <w:rsid w:val="00366AB2"/>
    <w:rsid w:val="003733F4"/>
    <w:rsid w:val="00375FC5"/>
    <w:rsid w:val="00376DBE"/>
    <w:rsid w:val="00376EEF"/>
    <w:rsid w:val="00377DA8"/>
    <w:rsid w:val="003829D4"/>
    <w:rsid w:val="00385F77"/>
    <w:rsid w:val="00391367"/>
    <w:rsid w:val="003924C6"/>
    <w:rsid w:val="00396389"/>
    <w:rsid w:val="003A1CDA"/>
    <w:rsid w:val="003B6227"/>
    <w:rsid w:val="003D00A5"/>
    <w:rsid w:val="003E4F1F"/>
    <w:rsid w:val="003E7189"/>
    <w:rsid w:val="003F2236"/>
    <w:rsid w:val="003F3F16"/>
    <w:rsid w:val="003F472E"/>
    <w:rsid w:val="00406C89"/>
    <w:rsid w:val="00413BB5"/>
    <w:rsid w:val="0042337E"/>
    <w:rsid w:val="00426EA4"/>
    <w:rsid w:val="004350F7"/>
    <w:rsid w:val="0044006F"/>
    <w:rsid w:val="00441147"/>
    <w:rsid w:val="004418A1"/>
    <w:rsid w:val="00443FEC"/>
    <w:rsid w:val="00452984"/>
    <w:rsid w:val="00453102"/>
    <w:rsid w:val="00460CF0"/>
    <w:rsid w:val="004627BF"/>
    <w:rsid w:val="00467C4C"/>
    <w:rsid w:val="0047278C"/>
    <w:rsid w:val="00472E16"/>
    <w:rsid w:val="004737F3"/>
    <w:rsid w:val="00474466"/>
    <w:rsid w:val="004747AA"/>
    <w:rsid w:val="00492A04"/>
    <w:rsid w:val="004A6A09"/>
    <w:rsid w:val="004B134D"/>
    <w:rsid w:val="004B2CA4"/>
    <w:rsid w:val="004B3112"/>
    <w:rsid w:val="004B3ECE"/>
    <w:rsid w:val="004B4BB1"/>
    <w:rsid w:val="004B72FA"/>
    <w:rsid w:val="004B7D58"/>
    <w:rsid w:val="004C1986"/>
    <w:rsid w:val="004D0449"/>
    <w:rsid w:val="004D2A5A"/>
    <w:rsid w:val="004D4950"/>
    <w:rsid w:val="004D7784"/>
    <w:rsid w:val="004E5C7C"/>
    <w:rsid w:val="004E5E30"/>
    <w:rsid w:val="004E604D"/>
    <w:rsid w:val="004F00A6"/>
    <w:rsid w:val="004F11AD"/>
    <w:rsid w:val="004F5150"/>
    <w:rsid w:val="004F7A47"/>
    <w:rsid w:val="00503773"/>
    <w:rsid w:val="005056F5"/>
    <w:rsid w:val="005117E5"/>
    <w:rsid w:val="00511F9B"/>
    <w:rsid w:val="00526631"/>
    <w:rsid w:val="00527CA2"/>
    <w:rsid w:val="00531205"/>
    <w:rsid w:val="00541F6A"/>
    <w:rsid w:val="00557129"/>
    <w:rsid w:val="00572CA8"/>
    <w:rsid w:val="005730E6"/>
    <w:rsid w:val="00575F06"/>
    <w:rsid w:val="00582552"/>
    <w:rsid w:val="00594424"/>
    <w:rsid w:val="005A320C"/>
    <w:rsid w:val="005C2CED"/>
    <w:rsid w:val="005F0A88"/>
    <w:rsid w:val="005F2997"/>
    <w:rsid w:val="006106D5"/>
    <w:rsid w:val="006134AF"/>
    <w:rsid w:val="00624D1B"/>
    <w:rsid w:val="00625932"/>
    <w:rsid w:val="00635CE6"/>
    <w:rsid w:val="00641172"/>
    <w:rsid w:val="006421A8"/>
    <w:rsid w:val="00650457"/>
    <w:rsid w:val="006538AC"/>
    <w:rsid w:val="006668B9"/>
    <w:rsid w:val="006720F7"/>
    <w:rsid w:val="006735F0"/>
    <w:rsid w:val="00685C04"/>
    <w:rsid w:val="00691A4E"/>
    <w:rsid w:val="006923C3"/>
    <w:rsid w:val="00693289"/>
    <w:rsid w:val="00694A50"/>
    <w:rsid w:val="00696496"/>
    <w:rsid w:val="006A2D26"/>
    <w:rsid w:val="006A3C90"/>
    <w:rsid w:val="006A44AB"/>
    <w:rsid w:val="006A5FE3"/>
    <w:rsid w:val="006B0F7B"/>
    <w:rsid w:val="006D4B7E"/>
    <w:rsid w:val="006D4D01"/>
    <w:rsid w:val="006D651D"/>
    <w:rsid w:val="006D66CF"/>
    <w:rsid w:val="006D6C70"/>
    <w:rsid w:val="006E2DEA"/>
    <w:rsid w:val="006E7FB1"/>
    <w:rsid w:val="0070393C"/>
    <w:rsid w:val="00704244"/>
    <w:rsid w:val="00714CE0"/>
    <w:rsid w:val="00723749"/>
    <w:rsid w:val="00724230"/>
    <w:rsid w:val="00726687"/>
    <w:rsid w:val="007315B4"/>
    <w:rsid w:val="00733903"/>
    <w:rsid w:val="0074306F"/>
    <w:rsid w:val="0074738D"/>
    <w:rsid w:val="00750CE8"/>
    <w:rsid w:val="00762085"/>
    <w:rsid w:val="00766030"/>
    <w:rsid w:val="00767D39"/>
    <w:rsid w:val="0077405C"/>
    <w:rsid w:val="0077684F"/>
    <w:rsid w:val="00777B38"/>
    <w:rsid w:val="00780520"/>
    <w:rsid w:val="00780F6A"/>
    <w:rsid w:val="0078311C"/>
    <w:rsid w:val="00791D30"/>
    <w:rsid w:val="007A0190"/>
    <w:rsid w:val="007A0377"/>
    <w:rsid w:val="007A74DF"/>
    <w:rsid w:val="007B1FB1"/>
    <w:rsid w:val="007C1966"/>
    <w:rsid w:val="007D0B91"/>
    <w:rsid w:val="007D107F"/>
    <w:rsid w:val="007D2B6A"/>
    <w:rsid w:val="007D4979"/>
    <w:rsid w:val="007D7CCA"/>
    <w:rsid w:val="007F2596"/>
    <w:rsid w:val="007F770A"/>
    <w:rsid w:val="008046F6"/>
    <w:rsid w:val="0080767A"/>
    <w:rsid w:val="00861B65"/>
    <w:rsid w:val="00863870"/>
    <w:rsid w:val="008655F3"/>
    <w:rsid w:val="008848B1"/>
    <w:rsid w:val="00886341"/>
    <w:rsid w:val="00886B9A"/>
    <w:rsid w:val="00887989"/>
    <w:rsid w:val="00890FAF"/>
    <w:rsid w:val="00892DD1"/>
    <w:rsid w:val="008A4B09"/>
    <w:rsid w:val="008E49E6"/>
    <w:rsid w:val="008F7C38"/>
    <w:rsid w:val="00902B30"/>
    <w:rsid w:val="00903B85"/>
    <w:rsid w:val="0090513B"/>
    <w:rsid w:val="009119D7"/>
    <w:rsid w:val="009242FA"/>
    <w:rsid w:val="00925200"/>
    <w:rsid w:val="00926B14"/>
    <w:rsid w:val="00935F85"/>
    <w:rsid w:val="009479C5"/>
    <w:rsid w:val="00956C9F"/>
    <w:rsid w:val="0097002C"/>
    <w:rsid w:val="00976FAC"/>
    <w:rsid w:val="00977BDD"/>
    <w:rsid w:val="009848D8"/>
    <w:rsid w:val="00984D01"/>
    <w:rsid w:val="00985F08"/>
    <w:rsid w:val="00995CF7"/>
    <w:rsid w:val="009964AB"/>
    <w:rsid w:val="009A2ABF"/>
    <w:rsid w:val="009A414C"/>
    <w:rsid w:val="009A48CA"/>
    <w:rsid w:val="009B3229"/>
    <w:rsid w:val="009C2D1B"/>
    <w:rsid w:val="009E2E8F"/>
    <w:rsid w:val="009E3CE1"/>
    <w:rsid w:val="009E3DDD"/>
    <w:rsid w:val="009E7A77"/>
    <w:rsid w:val="009F087F"/>
    <w:rsid w:val="009F21DA"/>
    <w:rsid w:val="009F6179"/>
    <w:rsid w:val="009F74CC"/>
    <w:rsid w:val="00A02429"/>
    <w:rsid w:val="00A07BF5"/>
    <w:rsid w:val="00A13085"/>
    <w:rsid w:val="00A15874"/>
    <w:rsid w:val="00A1624E"/>
    <w:rsid w:val="00A23CB0"/>
    <w:rsid w:val="00A24395"/>
    <w:rsid w:val="00A24B98"/>
    <w:rsid w:val="00A26EDE"/>
    <w:rsid w:val="00A273D1"/>
    <w:rsid w:val="00A32613"/>
    <w:rsid w:val="00A36E85"/>
    <w:rsid w:val="00A44950"/>
    <w:rsid w:val="00A473B1"/>
    <w:rsid w:val="00A537A2"/>
    <w:rsid w:val="00A57EB2"/>
    <w:rsid w:val="00A610F9"/>
    <w:rsid w:val="00A6115D"/>
    <w:rsid w:val="00A6231D"/>
    <w:rsid w:val="00A63FFE"/>
    <w:rsid w:val="00A75E26"/>
    <w:rsid w:val="00A77D7F"/>
    <w:rsid w:val="00A80BAD"/>
    <w:rsid w:val="00A932EF"/>
    <w:rsid w:val="00AA181B"/>
    <w:rsid w:val="00AA5CE9"/>
    <w:rsid w:val="00AA75CF"/>
    <w:rsid w:val="00AB3C00"/>
    <w:rsid w:val="00AB66F4"/>
    <w:rsid w:val="00AC796B"/>
    <w:rsid w:val="00AD3FED"/>
    <w:rsid w:val="00AE1609"/>
    <w:rsid w:val="00AE2807"/>
    <w:rsid w:val="00AE3EFE"/>
    <w:rsid w:val="00AE775D"/>
    <w:rsid w:val="00AE777C"/>
    <w:rsid w:val="00AF103D"/>
    <w:rsid w:val="00AF53DB"/>
    <w:rsid w:val="00B027BC"/>
    <w:rsid w:val="00B04CB2"/>
    <w:rsid w:val="00B06532"/>
    <w:rsid w:val="00B15859"/>
    <w:rsid w:val="00B235AD"/>
    <w:rsid w:val="00B263F9"/>
    <w:rsid w:val="00B2736F"/>
    <w:rsid w:val="00B2782F"/>
    <w:rsid w:val="00B339F1"/>
    <w:rsid w:val="00B3656C"/>
    <w:rsid w:val="00B40555"/>
    <w:rsid w:val="00B54011"/>
    <w:rsid w:val="00B60E8C"/>
    <w:rsid w:val="00B61747"/>
    <w:rsid w:val="00B673E2"/>
    <w:rsid w:val="00B72BB9"/>
    <w:rsid w:val="00B74046"/>
    <w:rsid w:val="00B8066A"/>
    <w:rsid w:val="00B80A03"/>
    <w:rsid w:val="00B827BB"/>
    <w:rsid w:val="00B8558F"/>
    <w:rsid w:val="00B87815"/>
    <w:rsid w:val="00B907DF"/>
    <w:rsid w:val="00B9175F"/>
    <w:rsid w:val="00B91FB2"/>
    <w:rsid w:val="00B97972"/>
    <w:rsid w:val="00BA3BCD"/>
    <w:rsid w:val="00BA4807"/>
    <w:rsid w:val="00BA54BE"/>
    <w:rsid w:val="00BC6A5D"/>
    <w:rsid w:val="00BD2776"/>
    <w:rsid w:val="00BE0ED9"/>
    <w:rsid w:val="00BE1463"/>
    <w:rsid w:val="00BE3971"/>
    <w:rsid w:val="00BE4734"/>
    <w:rsid w:val="00BF433D"/>
    <w:rsid w:val="00BF45E3"/>
    <w:rsid w:val="00C03103"/>
    <w:rsid w:val="00C03414"/>
    <w:rsid w:val="00C065EA"/>
    <w:rsid w:val="00C11FD4"/>
    <w:rsid w:val="00C130B0"/>
    <w:rsid w:val="00C137EE"/>
    <w:rsid w:val="00C222F0"/>
    <w:rsid w:val="00C246C6"/>
    <w:rsid w:val="00C34B08"/>
    <w:rsid w:val="00C35E77"/>
    <w:rsid w:val="00C3737B"/>
    <w:rsid w:val="00C37448"/>
    <w:rsid w:val="00C41244"/>
    <w:rsid w:val="00C56BFD"/>
    <w:rsid w:val="00C60542"/>
    <w:rsid w:val="00C61B67"/>
    <w:rsid w:val="00C70953"/>
    <w:rsid w:val="00C87AFE"/>
    <w:rsid w:val="00C97DDE"/>
    <w:rsid w:val="00CA05CE"/>
    <w:rsid w:val="00CA2BB4"/>
    <w:rsid w:val="00CA3C64"/>
    <w:rsid w:val="00CB2496"/>
    <w:rsid w:val="00CB66D0"/>
    <w:rsid w:val="00CB770B"/>
    <w:rsid w:val="00CC1E3B"/>
    <w:rsid w:val="00CC5606"/>
    <w:rsid w:val="00CC6694"/>
    <w:rsid w:val="00CD7870"/>
    <w:rsid w:val="00CE4044"/>
    <w:rsid w:val="00CE4D85"/>
    <w:rsid w:val="00CF27FA"/>
    <w:rsid w:val="00CF4EB0"/>
    <w:rsid w:val="00D0134B"/>
    <w:rsid w:val="00D041A8"/>
    <w:rsid w:val="00D051A6"/>
    <w:rsid w:val="00D1118F"/>
    <w:rsid w:val="00D17406"/>
    <w:rsid w:val="00D20CB1"/>
    <w:rsid w:val="00D21033"/>
    <w:rsid w:val="00D465A4"/>
    <w:rsid w:val="00D54C8C"/>
    <w:rsid w:val="00D574C6"/>
    <w:rsid w:val="00D65331"/>
    <w:rsid w:val="00D6660E"/>
    <w:rsid w:val="00D71E70"/>
    <w:rsid w:val="00D767DF"/>
    <w:rsid w:val="00D83B03"/>
    <w:rsid w:val="00D84063"/>
    <w:rsid w:val="00D8792F"/>
    <w:rsid w:val="00D91A1A"/>
    <w:rsid w:val="00D9303D"/>
    <w:rsid w:val="00DA16DF"/>
    <w:rsid w:val="00DB0E0B"/>
    <w:rsid w:val="00DB5F13"/>
    <w:rsid w:val="00DC6DB2"/>
    <w:rsid w:val="00DD2A5C"/>
    <w:rsid w:val="00DD77A1"/>
    <w:rsid w:val="00DE46EB"/>
    <w:rsid w:val="00DE6B8B"/>
    <w:rsid w:val="00DE7D33"/>
    <w:rsid w:val="00DF0CE9"/>
    <w:rsid w:val="00DF7195"/>
    <w:rsid w:val="00E07589"/>
    <w:rsid w:val="00E11714"/>
    <w:rsid w:val="00E14266"/>
    <w:rsid w:val="00E20A51"/>
    <w:rsid w:val="00E242A5"/>
    <w:rsid w:val="00E3502D"/>
    <w:rsid w:val="00E529D9"/>
    <w:rsid w:val="00E60A94"/>
    <w:rsid w:val="00E61EBD"/>
    <w:rsid w:val="00E624B4"/>
    <w:rsid w:val="00E7228E"/>
    <w:rsid w:val="00E80C2B"/>
    <w:rsid w:val="00E84D2C"/>
    <w:rsid w:val="00E87412"/>
    <w:rsid w:val="00E87590"/>
    <w:rsid w:val="00EA3EAF"/>
    <w:rsid w:val="00EB7B3C"/>
    <w:rsid w:val="00EC019D"/>
    <w:rsid w:val="00EC4016"/>
    <w:rsid w:val="00ED0B7E"/>
    <w:rsid w:val="00ED1587"/>
    <w:rsid w:val="00ED5426"/>
    <w:rsid w:val="00ED7913"/>
    <w:rsid w:val="00EE511A"/>
    <w:rsid w:val="00EF4531"/>
    <w:rsid w:val="00EF7648"/>
    <w:rsid w:val="00F13B5D"/>
    <w:rsid w:val="00F16D9F"/>
    <w:rsid w:val="00F17C82"/>
    <w:rsid w:val="00F21DAF"/>
    <w:rsid w:val="00F2559B"/>
    <w:rsid w:val="00F25813"/>
    <w:rsid w:val="00F33226"/>
    <w:rsid w:val="00F358EB"/>
    <w:rsid w:val="00F35ABE"/>
    <w:rsid w:val="00F42B7A"/>
    <w:rsid w:val="00F44A48"/>
    <w:rsid w:val="00F45333"/>
    <w:rsid w:val="00F51D95"/>
    <w:rsid w:val="00F5502E"/>
    <w:rsid w:val="00F6101F"/>
    <w:rsid w:val="00F626B9"/>
    <w:rsid w:val="00F62C2E"/>
    <w:rsid w:val="00F64C77"/>
    <w:rsid w:val="00F665B0"/>
    <w:rsid w:val="00F7407B"/>
    <w:rsid w:val="00F93E29"/>
    <w:rsid w:val="00F95271"/>
    <w:rsid w:val="00F96582"/>
    <w:rsid w:val="00FA1954"/>
    <w:rsid w:val="00FA278A"/>
    <w:rsid w:val="00FA30AB"/>
    <w:rsid w:val="00FB23E9"/>
    <w:rsid w:val="00FB5CD6"/>
    <w:rsid w:val="00FC1F23"/>
    <w:rsid w:val="00FC46AA"/>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34"/>
    <w:qFormat/>
    <w:pPr>
      <w:ind w:firstLineChars="200" w:firstLine="420"/>
    </w:pPr>
    <w:rPr>
      <w:sz w:val="22"/>
      <w:szCs w:val="20"/>
    </w:rPr>
  </w:style>
  <w:style w:type="character" w:customStyle="1" w:styleId="Char5">
    <w:name w:val="列出段落 Char"/>
    <w:link w:val="ae"/>
    <w:uiPriority w:val="99"/>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657">
      <w:bodyDiv w:val="1"/>
      <w:marLeft w:val="0"/>
      <w:marRight w:val="0"/>
      <w:marTop w:val="0"/>
      <w:marBottom w:val="0"/>
      <w:divBdr>
        <w:top w:val="none" w:sz="0" w:space="0" w:color="auto"/>
        <w:left w:val="none" w:sz="0" w:space="0" w:color="auto"/>
        <w:bottom w:val="none" w:sz="0" w:space="0" w:color="auto"/>
        <w:right w:val="none" w:sz="0" w:space="0" w:color="auto"/>
      </w:divBdr>
    </w:div>
    <w:div w:id="634682697">
      <w:bodyDiv w:val="1"/>
      <w:marLeft w:val="0"/>
      <w:marRight w:val="0"/>
      <w:marTop w:val="0"/>
      <w:marBottom w:val="0"/>
      <w:divBdr>
        <w:top w:val="none" w:sz="0" w:space="0" w:color="auto"/>
        <w:left w:val="none" w:sz="0" w:space="0" w:color="auto"/>
        <w:bottom w:val="none" w:sz="0" w:space="0" w:color="auto"/>
        <w:right w:val="none" w:sz="0" w:space="0" w:color="auto"/>
      </w:divBdr>
    </w:div>
    <w:div w:id="682703070">
      <w:bodyDiv w:val="1"/>
      <w:marLeft w:val="0"/>
      <w:marRight w:val="0"/>
      <w:marTop w:val="0"/>
      <w:marBottom w:val="0"/>
      <w:divBdr>
        <w:top w:val="none" w:sz="0" w:space="0" w:color="auto"/>
        <w:left w:val="none" w:sz="0" w:space="0" w:color="auto"/>
        <w:bottom w:val="none" w:sz="0" w:space="0" w:color="auto"/>
        <w:right w:val="none" w:sz="0" w:space="0" w:color="auto"/>
      </w:divBdr>
    </w:div>
    <w:div w:id="1236893276">
      <w:bodyDiv w:val="1"/>
      <w:marLeft w:val="0"/>
      <w:marRight w:val="0"/>
      <w:marTop w:val="0"/>
      <w:marBottom w:val="0"/>
      <w:divBdr>
        <w:top w:val="none" w:sz="0" w:space="0" w:color="auto"/>
        <w:left w:val="none" w:sz="0" w:space="0" w:color="auto"/>
        <w:bottom w:val="none" w:sz="0" w:space="0" w:color="auto"/>
        <w:right w:val="none" w:sz="0" w:space="0" w:color="auto"/>
      </w:divBdr>
    </w:div>
    <w:div w:id="205639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5F386-6F28-414E-B456-52F519EE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10</Pages>
  <Words>630</Words>
  <Characters>3591</Characters>
  <Application>Microsoft Office Word</Application>
  <DocSecurity>0</DocSecurity>
  <Lines>29</Lines>
  <Paragraphs>8</Paragraphs>
  <ScaleCrop>false</ScaleCrop>
  <Company>Sky123.Org</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58</cp:revision>
  <cp:lastPrinted>2021-03-31T06:58:00Z</cp:lastPrinted>
  <dcterms:created xsi:type="dcterms:W3CDTF">2021-03-31T06:38:00Z</dcterms:created>
  <dcterms:modified xsi:type="dcterms:W3CDTF">2021-07-21T02:09:00Z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